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A6F29" w14:textId="1552CFEB" w:rsidR="00F5749B" w:rsidRPr="004B20DA" w:rsidRDefault="00F5749B" w:rsidP="007E4534">
      <w:pPr>
        <w:jc w:val="center"/>
        <w:rPr>
          <w:rFonts w:ascii="Source Sans Pro" w:hAnsi="Source Sans Pro"/>
          <w:color w:val="444444"/>
        </w:rPr>
      </w:pPr>
      <w:r w:rsidRPr="004B20DA">
        <w:rPr>
          <w:rFonts w:ascii="Source Sans Pro" w:hAnsi="Source Sans Pro"/>
          <w:noProof/>
          <w:color w:val="444444"/>
        </w:rPr>
        <w:drawing>
          <wp:inline distT="0" distB="0" distL="0" distR="0" wp14:anchorId="7D2AFD7A" wp14:editId="61971BC8">
            <wp:extent cx="3194895" cy="618368"/>
            <wp:effectExtent l="0" t="0" r="0" b="4445"/>
            <wp:docPr id="1" name="Image 1" descr="logo_F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2110" cy="641055"/>
                    </a:xfrm>
                    <a:prstGeom prst="rect">
                      <a:avLst/>
                    </a:prstGeom>
                    <a:noFill/>
                    <a:ln>
                      <a:noFill/>
                    </a:ln>
                  </pic:spPr>
                </pic:pic>
              </a:graphicData>
            </a:graphic>
          </wp:inline>
        </w:drawing>
      </w:r>
    </w:p>
    <w:p w14:paraId="01772741" w14:textId="77777777" w:rsidR="00F5749B" w:rsidRPr="004B20DA" w:rsidRDefault="00F5749B" w:rsidP="007E4534">
      <w:pPr>
        <w:jc w:val="center"/>
        <w:rPr>
          <w:rFonts w:ascii="Source Sans Pro" w:hAnsi="Source Sans Pro"/>
          <w:color w:val="444444"/>
        </w:rPr>
      </w:pPr>
    </w:p>
    <w:p w14:paraId="3B7FCBBD" w14:textId="77777777" w:rsidR="00E60167" w:rsidRPr="004B20DA" w:rsidRDefault="00E60167" w:rsidP="007E4534">
      <w:pPr>
        <w:spacing w:after="0" w:line="240" w:lineRule="auto"/>
        <w:jc w:val="center"/>
        <w:rPr>
          <w:rFonts w:ascii="Source Sans Pro" w:hAnsi="Source Sans Pro"/>
          <w:color w:val="444444"/>
          <w:sz w:val="28"/>
          <w:szCs w:val="28"/>
        </w:rPr>
      </w:pPr>
    </w:p>
    <w:p w14:paraId="30B7EB50" w14:textId="77777777" w:rsidR="00E60167" w:rsidRPr="004B20DA" w:rsidRDefault="00E60167" w:rsidP="007E4534">
      <w:pPr>
        <w:spacing w:after="0" w:line="240" w:lineRule="auto"/>
        <w:jc w:val="center"/>
        <w:rPr>
          <w:rFonts w:ascii="Source Sans Pro" w:hAnsi="Source Sans Pro"/>
          <w:color w:val="444444"/>
          <w:sz w:val="28"/>
          <w:szCs w:val="28"/>
        </w:rPr>
      </w:pPr>
    </w:p>
    <w:p w14:paraId="7894A8A8" w14:textId="7968BA89" w:rsidR="00C570F9" w:rsidRPr="004B20DA" w:rsidRDefault="004B20DA" w:rsidP="007E4534">
      <w:pPr>
        <w:spacing w:after="0" w:line="240" w:lineRule="auto"/>
        <w:jc w:val="center"/>
        <w:rPr>
          <w:rFonts w:ascii="Hind" w:hAnsi="Hind" w:cs="Hind"/>
          <w:b/>
          <w:bCs/>
          <w:color w:val="444444"/>
          <w:sz w:val="36"/>
          <w:szCs w:val="36"/>
        </w:rPr>
      </w:pPr>
      <w:r w:rsidRPr="004B20DA">
        <w:rPr>
          <w:rFonts w:ascii="Hind" w:hAnsi="Hind" w:cs="Hind"/>
          <w:b/>
          <w:bCs/>
          <w:color w:val="444444"/>
          <w:sz w:val="36"/>
          <w:szCs w:val="36"/>
        </w:rPr>
        <w:t>REGLEMENT INTERIEUR</w:t>
      </w:r>
    </w:p>
    <w:p w14:paraId="5A22AB26" w14:textId="77777777" w:rsidR="00957E33" w:rsidRPr="004B20DA" w:rsidRDefault="00957E33" w:rsidP="007E4534">
      <w:pPr>
        <w:spacing w:after="0" w:line="240" w:lineRule="auto"/>
        <w:jc w:val="center"/>
        <w:rPr>
          <w:rFonts w:ascii="Source Sans Pro" w:hAnsi="Source Sans Pro"/>
          <w:color w:val="444444"/>
          <w:sz w:val="24"/>
          <w:szCs w:val="24"/>
        </w:rPr>
      </w:pPr>
    </w:p>
    <w:p w14:paraId="33F86B80" w14:textId="77777777" w:rsidR="00360291" w:rsidRPr="004B20DA" w:rsidRDefault="00360291" w:rsidP="007E4534">
      <w:pPr>
        <w:spacing w:after="0" w:line="240" w:lineRule="auto"/>
        <w:jc w:val="center"/>
        <w:rPr>
          <w:rFonts w:ascii="Source Sans Pro" w:hAnsi="Source Sans Pro"/>
          <w:color w:val="444444"/>
          <w:sz w:val="24"/>
          <w:szCs w:val="24"/>
        </w:rPr>
      </w:pPr>
    </w:p>
    <w:p w14:paraId="0933F2D2" w14:textId="77777777" w:rsidR="00565C03" w:rsidRPr="004B20DA" w:rsidRDefault="00565C03" w:rsidP="00565C03">
      <w:pPr>
        <w:spacing w:after="0" w:line="240" w:lineRule="auto"/>
        <w:jc w:val="both"/>
        <w:rPr>
          <w:rFonts w:ascii="Source Sans Pro" w:hAnsi="Source Sans Pro"/>
          <w:color w:val="444444"/>
          <w:sz w:val="18"/>
          <w:szCs w:val="18"/>
        </w:rPr>
      </w:pPr>
    </w:p>
    <w:p w14:paraId="77A03B78" w14:textId="77777777" w:rsidR="009E07B5" w:rsidRPr="004B20DA" w:rsidRDefault="009E07B5" w:rsidP="00565C03">
      <w:pPr>
        <w:spacing w:after="0" w:line="240" w:lineRule="auto"/>
        <w:jc w:val="both"/>
        <w:rPr>
          <w:rFonts w:ascii="Source Sans Pro" w:hAnsi="Source Sans Pro"/>
          <w:color w:val="444444"/>
          <w:sz w:val="18"/>
          <w:szCs w:val="18"/>
        </w:rPr>
      </w:pPr>
    </w:p>
    <w:p w14:paraId="70A592F8" w14:textId="77777777" w:rsidR="00E60167" w:rsidRPr="004B20DA" w:rsidRDefault="00E60167" w:rsidP="00565C03">
      <w:pPr>
        <w:spacing w:after="0" w:line="240" w:lineRule="auto"/>
        <w:jc w:val="both"/>
        <w:rPr>
          <w:rFonts w:ascii="Source Sans Pro" w:hAnsi="Source Sans Pro"/>
          <w:color w:val="444444"/>
          <w:sz w:val="18"/>
          <w:szCs w:val="18"/>
        </w:rPr>
      </w:pPr>
    </w:p>
    <w:p w14:paraId="1B042251" w14:textId="77777777" w:rsidR="00E60167" w:rsidRPr="004B20DA" w:rsidRDefault="00E60167" w:rsidP="00565C03">
      <w:pPr>
        <w:spacing w:after="0" w:line="240" w:lineRule="auto"/>
        <w:jc w:val="both"/>
        <w:rPr>
          <w:rFonts w:ascii="Source Sans Pro" w:hAnsi="Source Sans Pro"/>
          <w:color w:val="444444"/>
          <w:sz w:val="18"/>
          <w:szCs w:val="18"/>
        </w:rPr>
      </w:pPr>
    </w:p>
    <w:p w14:paraId="08A543F0" w14:textId="77777777" w:rsidR="00E60167" w:rsidRPr="004B20DA" w:rsidRDefault="00E60167" w:rsidP="00565C03">
      <w:pPr>
        <w:spacing w:after="0" w:line="240" w:lineRule="auto"/>
        <w:jc w:val="both"/>
        <w:rPr>
          <w:rFonts w:ascii="Source Sans Pro" w:hAnsi="Source Sans Pro"/>
          <w:color w:val="444444"/>
          <w:sz w:val="18"/>
          <w:szCs w:val="18"/>
        </w:rPr>
      </w:pPr>
    </w:p>
    <w:p w14:paraId="1ACB1888" w14:textId="77777777" w:rsidR="00E60167" w:rsidRPr="004B20DA" w:rsidRDefault="00E60167" w:rsidP="00565C03">
      <w:pPr>
        <w:spacing w:after="0" w:line="240" w:lineRule="auto"/>
        <w:jc w:val="both"/>
        <w:rPr>
          <w:rFonts w:ascii="Source Sans Pro" w:hAnsi="Source Sans Pro"/>
          <w:color w:val="444444"/>
          <w:sz w:val="18"/>
          <w:szCs w:val="18"/>
        </w:rPr>
      </w:pPr>
    </w:p>
    <w:p w14:paraId="7C78E348" w14:textId="77777777" w:rsidR="00E60167" w:rsidRPr="004B20DA" w:rsidRDefault="00E60167" w:rsidP="00565C03">
      <w:pPr>
        <w:spacing w:after="0" w:line="240" w:lineRule="auto"/>
        <w:jc w:val="both"/>
        <w:rPr>
          <w:rFonts w:ascii="Source Sans Pro" w:hAnsi="Source Sans Pro"/>
          <w:color w:val="444444"/>
          <w:sz w:val="18"/>
          <w:szCs w:val="18"/>
        </w:rPr>
      </w:pPr>
    </w:p>
    <w:p w14:paraId="3F0C5365" w14:textId="77777777" w:rsidR="00360291" w:rsidRPr="004B20DA" w:rsidRDefault="00360291" w:rsidP="00565C03">
      <w:pPr>
        <w:spacing w:after="0" w:line="240" w:lineRule="auto"/>
        <w:jc w:val="both"/>
        <w:rPr>
          <w:rFonts w:ascii="Source Sans Pro" w:hAnsi="Source Sans Pro"/>
          <w:color w:val="444444"/>
          <w:sz w:val="18"/>
          <w:szCs w:val="18"/>
        </w:rPr>
      </w:pPr>
    </w:p>
    <w:p w14:paraId="56E8282D" w14:textId="77777777" w:rsidR="00360291" w:rsidRPr="004B20DA" w:rsidRDefault="00360291" w:rsidP="00565C03">
      <w:pPr>
        <w:spacing w:after="0" w:line="240" w:lineRule="auto"/>
        <w:jc w:val="both"/>
        <w:rPr>
          <w:rFonts w:ascii="Source Sans Pro" w:hAnsi="Source Sans Pro"/>
          <w:color w:val="444444"/>
          <w:sz w:val="18"/>
          <w:szCs w:val="18"/>
        </w:rPr>
      </w:pPr>
    </w:p>
    <w:p w14:paraId="44B4451B" w14:textId="77777777" w:rsidR="00E60167" w:rsidRPr="004B20DA" w:rsidRDefault="00E60167" w:rsidP="00565C03">
      <w:pPr>
        <w:spacing w:after="0" w:line="240" w:lineRule="auto"/>
        <w:jc w:val="both"/>
        <w:rPr>
          <w:rFonts w:ascii="Source Sans Pro" w:hAnsi="Source Sans Pro"/>
          <w:color w:val="444444"/>
          <w:sz w:val="18"/>
          <w:szCs w:val="18"/>
        </w:rPr>
      </w:pPr>
    </w:p>
    <w:p w14:paraId="472BFEBE" w14:textId="77777777" w:rsidR="00E60167" w:rsidRPr="004B20DA" w:rsidRDefault="00E60167" w:rsidP="00565C03">
      <w:pPr>
        <w:spacing w:after="0" w:line="240" w:lineRule="auto"/>
        <w:jc w:val="both"/>
        <w:rPr>
          <w:rFonts w:ascii="Source Sans Pro" w:hAnsi="Source Sans Pro"/>
          <w:color w:val="444444"/>
          <w:sz w:val="18"/>
          <w:szCs w:val="18"/>
        </w:rPr>
      </w:pPr>
    </w:p>
    <w:p w14:paraId="022D243A" w14:textId="5C40DA87" w:rsidR="00E60167" w:rsidRPr="004B20DA" w:rsidRDefault="00E60167" w:rsidP="00360291">
      <w:pPr>
        <w:spacing w:after="0" w:line="240" w:lineRule="auto"/>
        <w:jc w:val="center"/>
        <w:rPr>
          <w:rFonts w:ascii="Source Sans Pro" w:hAnsi="Source Sans Pro"/>
          <w:color w:val="EB6212"/>
          <w:sz w:val="24"/>
          <w:szCs w:val="24"/>
        </w:rPr>
      </w:pPr>
      <w:r w:rsidRPr="004B20DA">
        <w:rPr>
          <w:rFonts w:ascii="Source Sans Pro" w:hAnsi="Source Sans Pro"/>
          <w:color w:val="EB6212"/>
          <w:sz w:val="24"/>
          <w:szCs w:val="24"/>
        </w:rPr>
        <w:t>Sommaire</w:t>
      </w:r>
    </w:p>
    <w:p w14:paraId="18D365BE" w14:textId="77777777" w:rsidR="00E60167" w:rsidRPr="004B20DA" w:rsidRDefault="00E60167" w:rsidP="00565C03">
      <w:pPr>
        <w:spacing w:after="0" w:line="240" w:lineRule="auto"/>
        <w:jc w:val="both"/>
        <w:rPr>
          <w:rFonts w:ascii="Source Sans Pro" w:hAnsi="Source Sans Pro"/>
          <w:color w:val="444444"/>
          <w:sz w:val="18"/>
          <w:szCs w:val="18"/>
        </w:rPr>
      </w:pPr>
    </w:p>
    <w:p w14:paraId="0147D33F" w14:textId="77777777" w:rsidR="00E60167" w:rsidRPr="004B20DA" w:rsidRDefault="00E60167" w:rsidP="00565C03">
      <w:pPr>
        <w:spacing w:after="0" w:line="240" w:lineRule="auto"/>
        <w:jc w:val="both"/>
        <w:rPr>
          <w:rFonts w:ascii="Source Sans Pro" w:hAnsi="Source Sans Pro"/>
          <w:color w:val="444444"/>
          <w:sz w:val="18"/>
          <w:szCs w:val="18"/>
        </w:rPr>
      </w:pPr>
    </w:p>
    <w:p w14:paraId="71D3DC29" w14:textId="77777777" w:rsidR="00E60167" w:rsidRPr="004B20DA" w:rsidRDefault="00E60167" w:rsidP="00565C03">
      <w:pPr>
        <w:spacing w:after="0" w:line="240" w:lineRule="auto"/>
        <w:jc w:val="both"/>
        <w:rPr>
          <w:rFonts w:ascii="Source Sans Pro" w:hAnsi="Source Sans Pro"/>
          <w:color w:val="444444"/>
          <w:sz w:val="18"/>
          <w:szCs w:val="18"/>
        </w:rPr>
      </w:pPr>
    </w:p>
    <w:p w14:paraId="7F068720" w14:textId="4B60CFBD" w:rsidR="00565C03" w:rsidRPr="004B20DA" w:rsidRDefault="00565C03" w:rsidP="00565C03">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Préambule - Objet du règlement intérieur</w:t>
      </w:r>
      <w:r w:rsidR="00E60167" w:rsidRPr="004B20DA">
        <w:rPr>
          <w:rFonts w:ascii="Source Sans Pro" w:hAnsi="Source Sans Pro"/>
          <w:color w:val="444444"/>
          <w:sz w:val="18"/>
          <w:szCs w:val="18"/>
        </w:rPr>
        <w:tab/>
      </w:r>
      <w:r w:rsidR="00E60167" w:rsidRPr="004B20DA">
        <w:rPr>
          <w:rFonts w:ascii="Source Sans Pro" w:hAnsi="Source Sans Pro"/>
          <w:color w:val="444444"/>
          <w:sz w:val="18"/>
          <w:szCs w:val="18"/>
        </w:rPr>
        <w:tab/>
      </w:r>
      <w:r w:rsidR="00E60167" w:rsidRPr="004B20DA">
        <w:rPr>
          <w:rFonts w:ascii="Source Sans Pro" w:hAnsi="Source Sans Pro"/>
          <w:color w:val="444444"/>
          <w:sz w:val="18"/>
          <w:szCs w:val="18"/>
        </w:rPr>
        <w:tab/>
      </w:r>
      <w:r w:rsidR="00E60167" w:rsidRPr="004B20DA">
        <w:rPr>
          <w:rFonts w:ascii="Source Sans Pro" w:hAnsi="Source Sans Pro"/>
          <w:color w:val="444444"/>
          <w:sz w:val="18"/>
          <w:szCs w:val="18"/>
        </w:rPr>
        <w:tab/>
      </w:r>
      <w:r w:rsidR="00E60167" w:rsidRPr="004B20DA">
        <w:rPr>
          <w:rFonts w:ascii="Source Sans Pro" w:hAnsi="Source Sans Pro"/>
          <w:color w:val="444444"/>
          <w:sz w:val="18"/>
          <w:szCs w:val="18"/>
        </w:rPr>
        <w:tab/>
      </w:r>
      <w:r w:rsidR="00E60167" w:rsidRPr="004B20DA">
        <w:rPr>
          <w:rFonts w:ascii="Source Sans Pro" w:hAnsi="Source Sans Pro"/>
          <w:color w:val="444444"/>
          <w:sz w:val="18"/>
          <w:szCs w:val="18"/>
        </w:rPr>
        <w:tab/>
      </w:r>
      <w:r w:rsidR="00E60167" w:rsidRPr="004B20DA">
        <w:rPr>
          <w:rFonts w:ascii="Source Sans Pro" w:hAnsi="Source Sans Pro"/>
          <w:color w:val="444444"/>
          <w:sz w:val="18"/>
          <w:szCs w:val="18"/>
        </w:rPr>
        <w:tab/>
        <w:t>P. 2</w:t>
      </w:r>
    </w:p>
    <w:p w14:paraId="5B1EA996" w14:textId="77777777" w:rsidR="00565C03" w:rsidRPr="004B20DA" w:rsidRDefault="00565C03" w:rsidP="00565C03">
      <w:pPr>
        <w:spacing w:after="0" w:line="240" w:lineRule="auto"/>
        <w:jc w:val="both"/>
        <w:rPr>
          <w:rFonts w:ascii="Source Sans Pro" w:hAnsi="Source Sans Pro"/>
          <w:color w:val="444444"/>
          <w:sz w:val="18"/>
          <w:szCs w:val="18"/>
        </w:rPr>
      </w:pPr>
    </w:p>
    <w:p w14:paraId="425CBBE1" w14:textId="2B5EE578" w:rsidR="00565C03" w:rsidRPr="004B20DA" w:rsidRDefault="00565C03" w:rsidP="00565C03">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Section I : Organisation générale</w:t>
      </w:r>
      <w:r w:rsidR="00E60167" w:rsidRPr="004B20DA">
        <w:rPr>
          <w:rFonts w:ascii="Source Sans Pro" w:hAnsi="Source Sans Pro"/>
          <w:color w:val="444444"/>
          <w:sz w:val="18"/>
          <w:szCs w:val="18"/>
        </w:rPr>
        <w:tab/>
      </w:r>
      <w:r w:rsidR="00E60167" w:rsidRPr="004B20DA">
        <w:rPr>
          <w:rFonts w:ascii="Source Sans Pro" w:hAnsi="Source Sans Pro"/>
          <w:color w:val="444444"/>
          <w:sz w:val="18"/>
          <w:szCs w:val="18"/>
        </w:rPr>
        <w:tab/>
      </w:r>
      <w:r w:rsidR="00E60167" w:rsidRPr="004B20DA">
        <w:rPr>
          <w:rFonts w:ascii="Source Sans Pro" w:hAnsi="Source Sans Pro"/>
          <w:color w:val="444444"/>
          <w:sz w:val="18"/>
          <w:szCs w:val="18"/>
        </w:rPr>
        <w:tab/>
      </w:r>
      <w:r w:rsidR="00E60167" w:rsidRPr="004B20DA">
        <w:rPr>
          <w:rFonts w:ascii="Source Sans Pro" w:hAnsi="Source Sans Pro"/>
          <w:color w:val="444444"/>
          <w:sz w:val="18"/>
          <w:szCs w:val="18"/>
        </w:rPr>
        <w:tab/>
      </w:r>
      <w:r w:rsidR="00E60167" w:rsidRPr="004B20DA">
        <w:rPr>
          <w:rFonts w:ascii="Source Sans Pro" w:hAnsi="Source Sans Pro"/>
          <w:color w:val="444444"/>
          <w:sz w:val="18"/>
          <w:szCs w:val="18"/>
        </w:rPr>
        <w:tab/>
      </w:r>
      <w:r w:rsidR="00E60167" w:rsidRPr="004B20DA">
        <w:rPr>
          <w:rFonts w:ascii="Source Sans Pro" w:hAnsi="Source Sans Pro"/>
          <w:color w:val="444444"/>
          <w:sz w:val="18"/>
          <w:szCs w:val="18"/>
        </w:rPr>
        <w:tab/>
      </w:r>
      <w:r w:rsidR="00E60167" w:rsidRPr="004B20DA">
        <w:rPr>
          <w:rFonts w:ascii="Source Sans Pro" w:hAnsi="Source Sans Pro"/>
          <w:color w:val="444444"/>
          <w:sz w:val="18"/>
          <w:szCs w:val="18"/>
        </w:rPr>
        <w:tab/>
      </w:r>
      <w:r w:rsidR="00E60167" w:rsidRPr="004B20DA">
        <w:rPr>
          <w:rFonts w:ascii="Source Sans Pro" w:hAnsi="Source Sans Pro"/>
          <w:color w:val="444444"/>
          <w:sz w:val="18"/>
          <w:szCs w:val="18"/>
        </w:rPr>
        <w:tab/>
        <w:t>P. 2</w:t>
      </w:r>
    </w:p>
    <w:p w14:paraId="7AA07F27" w14:textId="77777777" w:rsidR="00565C03" w:rsidRPr="004B20DA" w:rsidRDefault="00565C03" w:rsidP="00565C03">
      <w:pPr>
        <w:spacing w:after="0" w:line="240" w:lineRule="auto"/>
        <w:jc w:val="both"/>
        <w:rPr>
          <w:rFonts w:ascii="Source Sans Pro" w:hAnsi="Source Sans Pro"/>
          <w:color w:val="444444"/>
          <w:sz w:val="18"/>
          <w:szCs w:val="18"/>
        </w:rPr>
      </w:pPr>
    </w:p>
    <w:p w14:paraId="7A3AE1E4" w14:textId="2585BA26" w:rsidR="00565C03" w:rsidRPr="004B20DA" w:rsidRDefault="00565C03" w:rsidP="00F62891">
      <w:pPr>
        <w:spacing w:after="0" w:line="240" w:lineRule="auto"/>
        <w:ind w:firstLine="708"/>
        <w:jc w:val="both"/>
        <w:rPr>
          <w:rFonts w:ascii="Source Sans Pro" w:hAnsi="Source Sans Pro"/>
          <w:color w:val="444444"/>
          <w:sz w:val="18"/>
          <w:szCs w:val="18"/>
        </w:rPr>
      </w:pPr>
      <w:r w:rsidRPr="004B20DA">
        <w:rPr>
          <w:rFonts w:ascii="Source Sans Pro" w:hAnsi="Source Sans Pro"/>
          <w:color w:val="444444"/>
          <w:sz w:val="18"/>
          <w:szCs w:val="18"/>
        </w:rPr>
        <w:t>Article I –Règles d’adhésion</w:t>
      </w:r>
      <w:r w:rsidR="00957E33" w:rsidRPr="004B20DA">
        <w:rPr>
          <w:rFonts w:ascii="Source Sans Pro" w:hAnsi="Source Sans Pro"/>
          <w:color w:val="444444"/>
          <w:sz w:val="18"/>
          <w:szCs w:val="18"/>
        </w:rPr>
        <w:tab/>
      </w:r>
      <w:r w:rsidR="00957E33" w:rsidRPr="004B20DA">
        <w:rPr>
          <w:rFonts w:ascii="Source Sans Pro" w:hAnsi="Source Sans Pro"/>
          <w:color w:val="444444"/>
          <w:sz w:val="18"/>
          <w:szCs w:val="18"/>
        </w:rPr>
        <w:tab/>
      </w:r>
      <w:r w:rsidR="00957E33" w:rsidRPr="004B20DA">
        <w:rPr>
          <w:rFonts w:ascii="Source Sans Pro" w:hAnsi="Source Sans Pro"/>
          <w:color w:val="444444"/>
          <w:sz w:val="18"/>
          <w:szCs w:val="18"/>
        </w:rPr>
        <w:tab/>
      </w:r>
      <w:r w:rsidR="00957E33" w:rsidRPr="004B20DA">
        <w:rPr>
          <w:rFonts w:ascii="Source Sans Pro" w:hAnsi="Source Sans Pro"/>
          <w:color w:val="444444"/>
          <w:sz w:val="18"/>
          <w:szCs w:val="18"/>
        </w:rPr>
        <w:tab/>
      </w:r>
      <w:r w:rsidR="00957E33" w:rsidRPr="004B20DA">
        <w:rPr>
          <w:rFonts w:ascii="Source Sans Pro" w:hAnsi="Source Sans Pro"/>
          <w:color w:val="444444"/>
          <w:sz w:val="18"/>
          <w:szCs w:val="18"/>
        </w:rPr>
        <w:tab/>
      </w:r>
      <w:r w:rsidR="00957E33" w:rsidRPr="004B20DA">
        <w:rPr>
          <w:rFonts w:ascii="Source Sans Pro" w:hAnsi="Source Sans Pro"/>
          <w:color w:val="444444"/>
          <w:sz w:val="18"/>
          <w:szCs w:val="18"/>
        </w:rPr>
        <w:tab/>
      </w:r>
      <w:r w:rsidR="00957E33" w:rsidRPr="004B20DA">
        <w:rPr>
          <w:rFonts w:ascii="Source Sans Pro" w:hAnsi="Source Sans Pro"/>
          <w:color w:val="444444"/>
          <w:sz w:val="18"/>
          <w:szCs w:val="18"/>
        </w:rPr>
        <w:tab/>
      </w:r>
      <w:r w:rsidR="00957E33" w:rsidRPr="004B20DA">
        <w:rPr>
          <w:rFonts w:ascii="Source Sans Pro" w:hAnsi="Source Sans Pro"/>
          <w:color w:val="444444"/>
          <w:sz w:val="18"/>
          <w:szCs w:val="18"/>
        </w:rPr>
        <w:tab/>
        <w:t>P. 2</w:t>
      </w:r>
    </w:p>
    <w:p w14:paraId="194A10A3" w14:textId="77777777" w:rsidR="00565C03" w:rsidRPr="004B20DA" w:rsidRDefault="00565C03" w:rsidP="00565C03">
      <w:pPr>
        <w:spacing w:after="0" w:line="240" w:lineRule="auto"/>
        <w:jc w:val="both"/>
        <w:rPr>
          <w:rFonts w:ascii="Source Sans Pro" w:hAnsi="Source Sans Pro"/>
          <w:color w:val="444444"/>
          <w:sz w:val="18"/>
          <w:szCs w:val="18"/>
        </w:rPr>
      </w:pPr>
    </w:p>
    <w:p w14:paraId="496CFEA1" w14:textId="251A940B" w:rsidR="00565C03" w:rsidRPr="004B20DA" w:rsidRDefault="00565C03" w:rsidP="00F62891">
      <w:pPr>
        <w:spacing w:after="0" w:line="240" w:lineRule="auto"/>
        <w:ind w:firstLine="708"/>
        <w:jc w:val="both"/>
        <w:rPr>
          <w:rFonts w:ascii="Source Sans Pro" w:hAnsi="Source Sans Pro"/>
          <w:color w:val="444444"/>
          <w:sz w:val="18"/>
          <w:szCs w:val="18"/>
        </w:rPr>
      </w:pPr>
      <w:r w:rsidRPr="004B20DA">
        <w:rPr>
          <w:rFonts w:ascii="Source Sans Pro" w:hAnsi="Source Sans Pro"/>
          <w:color w:val="444444"/>
          <w:sz w:val="18"/>
          <w:szCs w:val="18"/>
        </w:rPr>
        <w:t>Article II. Exclusion d’un membre</w:t>
      </w:r>
      <w:r w:rsidR="00957E33" w:rsidRPr="004B20DA">
        <w:rPr>
          <w:rFonts w:ascii="Source Sans Pro" w:hAnsi="Source Sans Pro"/>
          <w:color w:val="444444"/>
          <w:sz w:val="18"/>
          <w:szCs w:val="18"/>
        </w:rPr>
        <w:tab/>
      </w:r>
      <w:r w:rsidR="00957E33" w:rsidRPr="004B20DA">
        <w:rPr>
          <w:rFonts w:ascii="Source Sans Pro" w:hAnsi="Source Sans Pro"/>
          <w:color w:val="444444"/>
          <w:sz w:val="18"/>
          <w:szCs w:val="18"/>
        </w:rPr>
        <w:tab/>
      </w:r>
      <w:r w:rsidR="00957E33" w:rsidRPr="004B20DA">
        <w:rPr>
          <w:rFonts w:ascii="Source Sans Pro" w:hAnsi="Source Sans Pro"/>
          <w:color w:val="444444"/>
          <w:sz w:val="18"/>
          <w:szCs w:val="18"/>
        </w:rPr>
        <w:tab/>
      </w:r>
      <w:r w:rsidR="00957E33" w:rsidRPr="004B20DA">
        <w:rPr>
          <w:rFonts w:ascii="Source Sans Pro" w:hAnsi="Source Sans Pro"/>
          <w:color w:val="444444"/>
          <w:sz w:val="18"/>
          <w:szCs w:val="18"/>
        </w:rPr>
        <w:tab/>
      </w:r>
      <w:r w:rsidR="00957E33" w:rsidRPr="004B20DA">
        <w:rPr>
          <w:rFonts w:ascii="Source Sans Pro" w:hAnsi="Source Sans Pro"/>
          <w:color w:val="444444"/>
          <w:sz w:val="18"/>
          <w:szCs w:val="18"/>
        </w:rPr>
        <w:tab/>
      </w:r>
      <w:r w:rsidR="00957E33" w:rsidRPr="004B20DA">
        <w:rPr>
          <w:rFonts w:ascii="Source Sans Pro" w:hAnsi="Source Sans Pro"/>
          <w:color w:val="444444"/>
          <w:sz w:val="18"/>
          <w:szCs w:val="18"/>
        </w:rPr>
        <w:tab/>
      </w:r>
      <w:r w:rsidR="00957E33" w:rsidRPr="004B20DA">
        <w:rPr>
          <w:rFonts w:ascii="Source Sans Pro" w:hAnsi="Source Sans Pro"/>
          <w:color w:val="444444"/>
          <w:sz w:val="18"/>
          <w:szCs w:val="18"/>
        </w:rPr>
        <w:tab/>
        <w:t>P. 2</w:t>
      </w:r>
    </w:p>
    <w:p w14:paraId="2A0CE450" w14:textId="77777777" w:rsidR="00565C03" w:rsidRPr="004B20DA" w:rsidRDefault="00565C03" w:rsidP="00565C03">
      <w:pPr>
        <w:spacing w:after="0" w:line="240" w:lineRule="auto"/>
        <w:jc w:val="both"/>
        <w:rPr>
          <w:rFonts w:ascii="Source Sans Pro" w:hAnsi="Source Sans Pro"/>
          <w:color w:val="444444"/>
          <w:sz w:val="18"/>
          <w:szCs w:val="18"/>
        </w:rPr>
      </w:pPr>
    </w:p>
    <w:p w14:paraId="4B9FAB0D" w14:textId="4F8EE591" w:rsidR="00565C03" w:rsidRPr="004B20DA" w:rsidRDefault="00565C03" w:rsidP="004B20DA">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Section II-Organisation et structures des organes de direction</w:t>
      </w:r>
      <w:r w:rsidR="00957E33" w:rsidRPr="004B20DA">
        <w:rPr>
          <w:rFonts w:ascii="Source Sans Pro" w:hAnsi="Source Sans Pro"/>
          <w:color w:val="444444"/>
          <w:sz w:val="18"/>
          <w:szCs w:val="18"/>
        </w:rPr>
        <w:tab/>
      </w:r>
      <w:r w:rsidR="004B20DA">
        <w:rPr>
          <w:rFonts w:ascii="Source Sans Pro" w:hAnsi="Source Sans Pro"/>
          <w:color w:val="444444"/>
          <w:sz w:val="18"/>
          <w:szCs w:val="18"/>
        </w:rPr>
        <w:tab/>
      </w:r>
      <w:r w:rsidR="00957E33" w:rsidRPr="004B20DA">
        <w:rPr>
          <w:rFonts w:ascii="Source Sans Pro" w:hAnsi="Source Sans Pro"/>
          <w:color w:val="444444"/>
          <w:sz w:val="18"/>
          <w:szCs w:val="18"/>
        </w:rPr>
        <w:tab/>
      </w:r>
      <w:r w:rsidR="00957E33" w:rsidRPr="004B20DA">
        <w:rPr>
          <w:rFonts w:ascii="Source Sans Pro" w:hAnsi="Source Sans Pro"/>
          <w:color w:val="444444"/>
          <w:sz w:val="18"/>
          <w:szCs w:val="18"/>
        </w:rPr>
        <w:tab/>
      </w:r>
      <w:r w:rsidR="00957E33" w:rsidRPr="004B20DA">
        <w:rPr>
          <w:rFonts w:ascii="Source Sans Pro" w:hAnsi="Source Sans Pro"/>
          <w:color w:val="444444"/>
          <w:sz w:val="18"/>
          <w:szCs w:val="18"/>
        </w:rPr>
        <w:tab/>
        <w:t>P. 2</w:t>
      </w:r>
    </w:p>
    <w:p w14:paraId="4771F155" w14:textId="77777777" w:rsidR="00565C03" w:rsidRPr="004B20DA" w:rsidRDefault="00565C03" w:rsidP="00565C03">
      <w:pPr>
        <w:spacing w:after="0" w:line="240" w:lineRule="auto"/>
        <w:jc w:val="both"/>
        <w:rPr>
          <w:rFonts w:ascii="Source Sans Pro" w:hAnsi="Source Sans Pro"/>
          <w:color w:val="444444"/>
          <w:sz w:val="18"/>
          <w:szCs w:val="18"/>
        </w:rPr>
      </w:pPr>
    </w:p>
    <w:p w14:paraId="79441B06" w14:textId="1558107F" w:rsidR="00565C03" w:rsidRPr="004B20DA" w:rsidRDefault="00565C03" w:rsidP="00F62891">
      <w:pPr>
        <w:spacing w:after="0" w:line="240" w:lineRule="auto"/>
        <w:ind w:firstLine="708"/>
        <w:jc w:val="both"/>
        <w:rPr>
          <w:rFonts w:ascii="Source Sans Pro" w:hAnsi="Source Sans Pro"/>
          <w:color w:val="444444"/>
          <w:sz w:val="18"/>
          <w:szCs w:val="18"/>
        </w:rPr>
      </w:pPr>
      <w:r w:rsidRPr="004B20DA">
        <w:rPr>
          <w:rFonts w:ascii="Source Sans Pro" w:hAnsi="Source Sans Pro"/>
          <w:color w:val="444444"/>
          <w:sz w:val="18"/>
          <w:szCs w:val="18"/>
        </w:rPr>
        <w:t>Article III- Nomination des administrateurs</w:t>
      </w:r>
      <w:r w:rsidR="00957E33" w:rsidRPr="004B20DA">
        <w:rPr>
          <w:rFonts w:ascii="Source Sans Pro" w:hAnsi="Source Sans Pro"/>
          <w:color w:val="444444"/>
          <w:sz w:val="18"/>
          <w:szCs w:val="18"/>
        </w:rPr>
        <w:tab/>
      </w:r>
      <w:r w:rsidR="00957E33" w:rsidRPr="004B20DA">
        <w:rPr>
          <w:rFonts w:ascii="Source Sans Pro" w:hAnsi="Source Sans Pro"/>
          <w:color w:val="444444"/>
          <w:sz w:val="18"/>
          <w:szCs w:val="18"/>
        </w:rPr>
        <w:tab/>
      </w:r>
      <w:r w:rsidR="00957E33" w:rsidRPr="004B20DA">
        <w:rPr>
          <w:rFonts w:ascii="Source Sans Pro" w:hAnsi="Source Sans Pro"/>
          <w:color w:val="444444"/>
          <w:sz w:val="18"/>
          <w:szCs w:val="18"/>
        </w:rPr>
        <w:tab/>
      </w:r>
      <w:r w:rsidR="00957E33" w:rsidRPr="004B20DA">
        <w:rPr>
          <w:rFonts w:ascii="Source Sans Pro" w:hAnsi="Source Sans Pro"/>
          <w:color w:val="444444"/>
          <w:sz w:val="18"/>
          <w:szCs w:val="18"/>
        </w:rPr>
        <w:tab/>
      </w:r>
      <w:r w:rsidR="00957E33" w:rsidRPr="004B20DA">
        <w:rPr>
          <w:rFonts w:ascii="Source Sans Pro" w:hAnsi="Source Sans Pro"/>
          <w:color w:val="444444"/>
          <w:sz w:val="18"/>
          <w:szCs w:val="18"/>
        </w:rPr>
        <w:tab/>
      </w:r>
      <w:r w:rsidR="00957E33" w:rsidRPr="004B20DA">
        <w:rPr>
          <w:rFonts w:ascii="Source Sans Pro" w:hAnsi="Source Sans Pro"/>
          <w:color w:val="444444"/>
          <w:sz w:val="18"/>
          <w:szCs w:val="18"/>
        </w:rPr>
        <w:tab/>
        <w:t>P. 2</w:t>
      </w:r>
    </w:p>
    <w:p w14:paraId="0489915C" w14:textId="77777777" w:rsidR="00565C03" w:rsidRPr="004B20DA" w:rsidRDefault="00565C03" w:rsidP="00565C03">
      <w:pPr>
        <w:spacing w:after="0" w:line="240" w:lineRule="auto"/>
        <w:jc w:val="both"/>
        <w:rPr>
          <w:rFonts w:ascii="Source Sans Pro" w:hAnsi="Source Sans Pro"/>
          <w:color w:val="444444"/>
          <w:sz w:val="18"/>
          <w:szCs w:val="18"/>
        </w:rPr>
      </w:pPr>
    </w:p>
    <w:p w14:paraId="2C9A1BAA" w14:textId="4E5AD5AD" w:rsidR="00565C03" w:rsidRPr="004B20DA" w:rsidRDefault="00565C03" w:rsidP="00F62891">
      <w:pPr>
        <w:spacing w:after="0" w:line="240" w:lineRule="auto"/>
        <w:ind w:firstLine="708"/>
        <w:jc w:val="both"/>
        <w:rPr>
          <w:rFonts w:ascii="Source Sans Pro" w:hAnsi="Source Sans Pro"/>
          <w:color w:val="444444"/>
          <w:sz w:val="18"/>
          <w:szCs w:val="18"/>
        </w:rPr>
      </w:pPr>
      <w:r w:rsidRPr="004B20DA">
        <w:rPr>
          <w:rFonts w:ascii="Source Sans Pro" w:hAnsi="Source Sans Pro"/>
          <w:color w:val="444444"/>
          <w:sz w:val="18"/>
          <w:szCs w:val="18"/>
        </w:rPr>
        <w:t xml:space="preserve">Article IV - Déontologie des membres du conseil d’administration </w:t>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4B20DA">
        <w:rPr>
          <w:rFonts w:ascii="Source Sans Pro" w:hAnsi="Source Sans Pro"/>
          <w:color w:val="444444"/>
          <w:sz w:val="18"/>
          <w:szCs w:val="18"/>
        </w:rPr>
        <w:tab/>
      </w:r>
      <w:r w:rsidR="000B27D2" w:rsidRPr="004B20DA">
        <w:rPr>
          <w:rFonts w:ascii="Source Sans Pro" w:hAnsi="Source Sans Pro"/>
          <w:color w:val="444444"/>
          <w:sz w:val="18"/>
          <w:szCs w:val="18"/>
        </w:rPr>
        <w:tab/>
        <w:t xml:space="preserve">P. </w:t>
      </w:r>
      <w:r w:rsidR="001A0C17" w:rsidRPr="004B20DA">
        <w:rPr>
          <w:rFonts w:ascii="Source Sans Pro" w:hAnsi="Source Sans Pro"/>
          <w:color w:val="444444"/>
          <w:sz w:val="18"/>
          <w:szCs w:val="18"/>
        </w:rPr>
        <w:t>3</w:t>
      </w:r>
    </w:p>
    <w:p w14:paraId="166B74EA" w14:textId="77777777" w:rsidR="00565C03" w:rsidRPr="004B20DA" w:rsidRDefault="00565C03" w:rsidP="00565C03">
      <w:pPr>
        <w:spacing w:after="0" w:line="240" w:lineRule="auto"/>
        <w:jc w:val="both"/>
        <w:rPr>
          <w:rFonts w:ascii="Source Sans Pro" w:hAnsi="Source Sans Pro"/>
          <w:color w:val="444444"/>
          <w:sz w:val="18"/>
          <w:szCs w:val="18"/>
        </w:rPr>
      </w:pPr>
    </w:p>
    <w:p w14:paraId="3370F1B3" w14:textId="1F225E71" w:rsidR="00565C03" w:rsidRPr="004B20DA" w:rsidRDefault="00565C03" w:rsidP="00F62891">
      <w:pPr>
        <w:spacing w:after="0" w:line="240" w:lineRule="auto"/>
        <w:ind w:firstLine="708"/>
        <w:jc w:val="both"/>
        <w:rPr>
          <w:rFonts w:ascii="Source Sans Pro" w:hAnsi="Source Sans Pro"/>
          <w:color w:val="444444"/>
          <w:sz w:val="18"/>
          <w:szCs w:val="18"/>
        </w:rPr>
      </w:pPr>
      <w:r w:rsidRPr="004B20DA">
        <w:rPr>
          <w:rFonts w:ascii="Source Sans Pro" w:hAnsi="Source Sans Pro"/>
          <w:color w:val="444444"/>
          <w:sz w:val="18"/>
          <w:szCs w:val="18"/>
        </w:rPr>
        <w:t xml:space="preserve">Article V - Pouvoirs du conseil d’administration </w:t>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t>P. 4</w:t>
      </w:r>
    </w:p>
    <w:p w14:paraId="1C2A1FBA" w14:textId="77777777" w:rsidR="00565C03" w:rsidRPr="004B20DA" w:rsidRDefault="00565C03" w:rsidP="00F62891">
      <w:pPr>
        <w:spacing w:after="0" w:line="240" w:lineRule="auto"/>
        <w:jc w:val="both"/>
        <w:rPr>
          <w:rFonts w:ascii="Source Sans Pro" w:hAnsi="Source Sans Pro"/>
          <w:color w:val="444444"/>
          <w:sz w:val="18"/>
          <w:szCs w:val="18"/>
        </w:rPr>
      </w:pPr>
    </w:p>
    <w:p w14:paraId="170FD2AD" w14:textId="4F300AC2" w:rsidR="00565C03" w:rsidRPr="004B20DA" w:rsidRDefault="00565C03" w:rsidP="00F62891">
      <w:pPr>
        <w:spacing w:after="0" w:line="240" w:lineRule="auto"/>
        <w:ind w:firstLine="708"/>
        <w:jc w:val="both"/>
        <w:rPr>
          <w:rFonts w:ascii="Source Sans Pro" w:hAnsi="Source Sans Pro"/>
          <w:color w:val="444444"/>
          <w:sz w:val="18"/>
          <w:szCs w:val="18"/>
        </w:rPr>
      </w:pPr>
      <w:r w:rsidRPr="004B20DA">
        <w:rPr>
          <w:rFonts w:ascii="Source Sans Pro" w:hAnsi="Source Sans Pro"/>
          <w:color w:val="444444"/>
          <w:sz w:val="18"/>
          <w:szCs w:val="18"/>
        </w:rPr>
        <w:t xml:space="preserve">Article VI - Pouvoirs du président </w:t>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t>P. 4</w:t>
      </w:r>
    </w:p>
    <w:p w14:paraId="551201DA" w14:textId="77777777" w:rsidR="00565C03" w:rsidRPr="004B20DA" w:rsidRDefault="00565C03" w:rsidP="00565C03">
      <w:pPr>
        <w:spacing w:after="0" w:line="240" w:lineRule="auto"/>
        <w:jc w:val="both"/>
        <w:rPr>
          <w:rFonts w:ascii="Source Sans Pro" w:hAnsi="Source Sans Pro"/>
          <w:color w:val="444444"/>
          <w:sz w:val="18"/>
          <w:szCs w:val="18"/>
        </w:rPr>
      </w:pPr>
    </w:p>
    <w:p w14:paraId="6BDEE877" w14:textId="379520EE" w:rsidR="00565C03" w:rsidRPr="004B20DA" w:rsidRDefault="00565C03" w:rsidP="00F62891">
      <w:pPr>
        <w:spacing w:after="0" w:line="240" w:lineRule="auto"/>
        <w:ind w:firstLine="708"/>
        <w:jc w:val="both"/>
        <w:rPr>
          <w:rFonts w:ascii="Source Sans Pro" w:hAnsi="Source Sans Pro"/>
          <w:color w:val="444444"/>
          <w:sz w:val="18"/>
          <w:szCs w:val="18"/>
        </w:rPr>
      </w:pPr>
      <w:r w:rsidRPr="004B20DA">
        <w:rPr>
          <w:rFonts w:ascii="Source Sans Pro" w:hAnsi="Source Sans Pro"/>
          <w:color w:val="444444"/>
          <w:sz w:val="18"/>
          <w:szCs w:val="18"/>
        </w:rPr>
        <w:t>Article VII - Remplacement d’un administrateur</w:t>
      </w:r>
      <w:r w:rsidR="00905F3B" w:rsidRPr="004B20DA">
        <w:rPr>
          <w:rFonts w:ascii="Source Sans Pro" w:hAnsi="Source Sans Pro"/>
          <w:color w:val="444444"/>
          <w:sz w:val="18"/>
          <w:szCs w:val="18"/>
        </w:rPr>
        <w:tab/>
      </w:r>
      <w:r w:rsidR="00905F3B" w:rsidRPr="004B20DA">
        <w:rPr>
          <w:rFonts w:ascii="Source Sans Pro" w:hAnsi="Source Sans Pro"/>
          <w:color w:val="444444"/>
          <w:sz w:val="18"/>
          <w:szCs w:val="18"/>
        </w:rPr>
        <w:tab/>
      </w:r>
      <w:r w:rsidR="00905F3B" w:rsidRPr="004B20DA">
        <w:rPr>
          <w:rFonts w:ascii="Source Sans Pro" w:hAnsi="Source Sans Pro"/>
          <w:color w:val="444444"/>
          <w:sz w:val="18"/>
          <w:szCs w:val="18"/>
        </w:rPr>
        <w:tab/>
      </w:r>
      <w:r w:rsidR="00905F3B" w:rsidRPr="004B20DA">
        <w:rPr>
          <w:rFonts w:ascii="Source Sans Pro" w:hAnsi="Source Sans Pro"/>
          <w:color w:val="444444"/>
          <w:sz w:val="18"/>
          <w:szCs w:val="18"/>
        </w:rPr>
        <w:tab/>
      </w:r>
      <w:r w:rsidR="00905F3B" w:rsidRPr="004B20DA">
        <w:rPr>
          <w:rFonts w:ascii="Source Sans Pro" w:hAnsi="Source Sans Pro"/>
          <w:color w:val="444444"/>
          <w:sz w:val="18"/>
          <w:szCs w:val="18"/>
        </w:rPr>
        <w:tab/>
      </w:r>
      <w:r w:rsidR="00905F3B" w:rsidRPr="004B20DA">
        <w:rPr>
          <w:rFonts w:ascii="Source Sans Pro" w:hAnsi="Source Sans Pro"/>
          <w:color w:val="444444"/>
          <w:sz w:val="18"/>
          <w:szCs w:val="18"/>
        </w:rPr>
        <w:tab/>
        <w:t>P. 4</w:t>
      </w:r>
    </w:p>
    <w:p w14:paraId="61890AD9" w14:textId="77777777" w:rsidR="00565C03" w:rsidRPr="004B20DA" w:rsidRDefault="00565C03" w:rsidP="00565C03">
      <w:pPr>
        <w:spacing w:after="0" w:line="240" w:lineRule="auto"/>
        <w:jc w:val="both"/>
        <w:rPr>
          <w:rFonts w:ascii="Source Sans Pro" w:hAnsi="Source Sans Pro"/>
          <w:color w:val="444444"/>
          <w:sz w:val="18"/>
          <w:szCs w:val="18"/>
        </w:rPr>
      </w:pPr>
    </w:p>
    <w:p w14:paraId="6FF66403" w14:textId="67B39EA8" w:rsidR="00565C03" w:rsidRPr="004B20DA" w:rsidRDefault="00565C03" w:rsidP="00F62891">
      <w:pPr>
        <w:spacing w:after="0" w:line="240" w:lineRule="auto"/>
        <w:ind w:firstLine="708"/>
        <w:jc w:val="both"/>
        <w:rPr>
          <w:rFonts w:ascii="Source Sans Pro" w:hAnsi="Source Sans Pro"/>
          <w:color w:val="444444"/>
          <w:sz w:val="18"/>
          <w:szCs w:val="18"/>
        </w:rPr>
      </w:pPr>
      <w:r w:rsidRPr="004B20DA">
        <w:rPr>
          <w:rFonts w:ascii="Source Sans Pro" w:hAnsi="Source Sans Pro"/>
          <w:color w:val="444444"/>
          <w:sz w:val="18"/>
          <w:szCs w:val="18"/>
        </w:rPr>
        <w:t>Article VIII - Délibérations du conseil</w:t>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t>P. 5</w:t>
      </w:r>
    </w:p>
    <w:p w14:paraId="1125770E" w14:textId="77777777" w:rsidR="00565C03" w:rsidRPr="004B20DA" w:rsidRDefault="00565C03" w:rsidP="00565C03">
      <w:pPr>
        <w:spacing w:after="0" w:line="240" w:lineRule="auto"/>
        <w:jc w:val="both"/>
        <w:rPr>
          <w:rFonts w:ascii="Source Sans Pro" w:hAnsi="Source Sans Pro"/>
          <w:color w:val="444444"/>
          <w:sz w:val="18"/>
          <w:szCs w:val="18"/>
        </w:rPr>
      </w:pPr>
    </w:p>
    <w:p w14:paraId="655510C7" w14:textId="6B2E1253" w:rsidR="00565C03" w:rsidRPr="004B20DA" w:rsidRDefault="00565C03" w:rsidP="00F62891">
      <w:pPr>
        <w:spacing w:after="0" w:line="240" w:lineRule="auto"/>
        <w:ind w:firstLine="708"/>
        <w:jc w:val="both"/>
        <w:rPr>
          <w:rFonts w:ascii="Source Sans Pro" w:hAnsi="Source Sans Pro"/>
          <w:color w:val="444444"/>
          <w:sz w:val="18"/>
          <w:szCs w:val="18"/>
        </w:rPr>
      </w:pPr>
      <w:r w:rsidRPr="004B20DA">
        <w:rPr>
          <w:rFonts w:ascii="Source Sans Pro" w:hAnsi="Source Sans Pro"/>
          <w:color w:val="444444"/>
          <w:sz w:val="18"/>
          <w:szCs w:val="18"/>
        </w:rPr>
        <w:t>Article IX – Commissions</w:t>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t>P. 5</w:t>
      </w:r>
    </w:p>
    <w:p w14:paraId="4331414E" w14:textId="77777777" w:rsidR="00565C03" w:rsidRPr="004B20DA" w:rsidRDefault="00565C03" w:rsidP="00565C03">
      <w:pPr>
        <w:spacing w:after="0" w:line="240" w:lineRule="auto"/>
        <w:jc w:val="both"/>
        <w:rPr>
          <w:rFonts w:ascii="Source Sans Pro" w:hAnsi="Source Sans Pro"/>
          <w:color w:val="444444"/>
          <w:sz w:val="18"/>
          <w:szCs w:val="18"/>
        </w:rPr>
      </w:pPr>
    </w:p>
    <w:p w14:paraId="34E09DFF" w14:textId="6181DF27" w:rsidR="00565C03" w:rsidRPr="004B20DA" w:rsidRDefault="00565C03" w:rsidP="00E60167">
      <w:pPr>
        <w:spacing w:after="0" w:line="240" w:lineRule="auto"/>
        <w:ind w:firstLine="708"/>
        <w:jc w:val="both"/>
        <w:rPr>
          <w:rFonts w:ascii="Source Sans Pro" w:hAnsi="Source Sans Pro"/>
          <w:color w:val="444444"/>
          <w:sz w:val="18"/>
          <w:szCs w:val="18"/>
        </w:rPr>
      </w:pPr>
      <w:r w:rsidRPr="004B20DA">
        <w:rPr>
          <w:rFonts w:ascii="Source Sans Pro" w:hAnsi="Source Sans Pro"/>
          <w:color w:val="444444"/>
          <w:sz w:val="18"/>
          <w:szCs w:val="18"/>
        </w:rPr>
        <w:t>Article X –</w:t>
      </w:r>
      <w:r w:rsidR="00957E33" w:rsidRPr="004B20DA">
        <w:rPr>
          <w:rFonts w:ascii="Source Sans Pro" w:hAnsi="Source Sans Pro"/>
          <w:color w:val="444444"/>
          <w:sz w:val="18"/>
          <w:szCs w:val="18"/>
        </w:rPr>
        <w:t xml:space="preserve"> Sanctions</w:t>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r>
      <w:r w:rsidR="000B27D2" w:rsidRPr="004B20DA">
        <w:rPr>
          <w:rFonts w:ascii="Source Sans Pro" w:hAnsi="Source Sans Pro"/>
          <w:color w:val="444444"/>
          <w:sz w:val="18"/>
          <w:szCs w:val="18"/>
        </w:rPr>
        <w:tab/>
        <w:t>P. 5</w:t>
      </w:r>
    </w:p>
    <w:p w14:paraId="3762DB24" w14:textId="7787A92A" w:rsidR="00C570F9" w:rsidRPr="004B20DA" w:rsidRDefault="00C570F9" w:rsidP="007E4534">
      <w:pPr>
        <w:jc w:val="both"/>
        <w:rPr>
          <w:rFonts w:ascii="Source Sans Pro" w:hAnsi="Source Sans Pro"/>
          <w:color w:val="444444"/>
        </w:rPr>
      </w:pPr>
    </w:p>
    <w:p w14:paraId="0A1A88BB" w14:textId="06000F8A" w:rsidR="00E60167" w:rsidRPr="004B20DA" w:rsidRDefault="00E60167" w:rsidP="00E60167">
      <w:pPr>
        <w:autoSpaceDE/>
        <w:autoSpaceDN/>
        <w:spacing w:after="0" w:line="240" w:lineRule="auto"/>
        <w:rPr>
          <w:rFonts w:ascii="Source Sans Pro" w:hAnsi="Source Sans Pro"/>
          <w:color w:val="444444"/>
          <w:sz w:val="18"/>
          <w:szCs w:val="18"/>
        </w:rPr>
      </w:pPr>
      <w:r w:rsidRPr="004B20DA">
        <w:rPr>
          <w:rFonts w:ascii="Source Sans Pro" w:hAnsi="Source Sans Pro"/>
          <w:color w:val="444444"/>
          <w:sz w:val="18"/>
          <w:szCs w:val="18"/>
        </w:rPr>
        <w:br w:type="page"/>
      </w:r>
    </w:p>
    <w:p w14:paraId="3A0A63CD" w14:textId="32D9D9C4" w:rsidR="00255B32" w:rsidRPr="004B20DA" w:rsidRDefault="00255B32" w:rsidP="007E4534">
      <w:pPr>
        <w:spacing w:after="0" w:line="240" w:lineRule="auto"/>
        <w:jc w:val="both"/>
        <w:rPr>
          <w:rFonts w:ascii="Source Sans Pro" w:hAnsi="Source Sans Pro"/>
          <w:color w:val="EB6212"/>
          <w:sz w:val="18"/>
          <w:szCs w:val="18"/>
        </w:rPr>
      </w:pPr>
      <w:r w:rsidRPr="004B20DA">
        <w:rPr>
          <w:rFonts w:ascii="Source Sans Pro" w:hAnsi="Source Sans Pro"/>
          <w:color w:val="EB6212"/>
          <w:sz w:val="18"/>
          <w:szCs w:val="18"/>
        </w:rPr>
        <w:lastRenderedPageBreak/>
        <w:t>Préambule - Objet du règlement intérieur</w:t>
      </w:r>
    </w:p>
    <w:p w14:paraId="5023BD46" w14:textId="77777777" w:rsidR="007E4534" w:rsidRPr="004B20DA" w:rsidRDefault="007E4534" w:rsidP="007E4534">
      <w:pPr>
        <w:spacing w:after="0" w:line="240" w:lineRule="auto"/>
        <w:jc w:val="both"/>
        <w:rPr>
          <w:rFonts w:ascii="Source Sans Pro" w:hAnsi="Source Sans Pro"/>
          <w:color w:val="444444"/>
          <w:sz w:val="18"/>
          <w:szCs w:val="18"/>
        </w:rPr>
      </w:pPr>
    </w:p>
    <w:p w14:paraId="3BA3809F"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Le présent règlement intérieur a pour objet de compléter les dispositions statutaires du FIR pour en préciser les règles de fonctionnement.</w:t>
      </w:r>
    </w:p>
    <w:p w14:paraId="295E60C4" w14:textId="77777777" w:rsidR="00572187" w:rsidRPr="004B20DA" w:rsidRDefault="00572187" w:rsidP="007E4534">
      <w:pPr>
        <w:spacing w:after="0" w:line="240" w:lineRule="auto"/>
        <w:jc w:val="both"/>
        <w:rPr>
          <w:rFonts w:ascii="Source Sans Pro" w:hAnsi="Source Sans Pro"/>
          <w:color w:val="444444"/>
          <w:sz w:val="18"/>
          <w:szCs w:val="18"/>
        </w:rPr>
      </w:pPr>
    </w:p>
    <w:p w14:paraId="4CEED008" w14:textId="77777777" w:rsidR="000B27D2" w:rsidRPr="004B20DA" w:rsidRDefault="000B27D2" w:rsidP="007E4534">
      <w:pPr>
        <w:spacing w:after="0" w:line="240" w:lineRule="auto"/>
        <w:jc w:val="both"/>
        <w:rPr>
          <w:rFonts w:ascii="Source Sans Pro" w:hAnsi="Source Sans Pro"/>
          <w:color w:val="444444"/>
          <w:sz w:val="18"/>
          <w:szCs w:val="18"/>
        </w:rPr>
      </w:pPr>
    </w:p>
    <w:p w14:paraId="00AF9E2C" w14:textId="77777777" w:rsidR="000B27D2" w:rsidRPr="004B20DA" w:rsidRDefault="000B27D2" w:rsidP="007E4534">
      <w:pPr>
        <w:spacing w:after="0" w:line="240" w:lineRule="auto"/>
        <w:jc w:val="both"/>
        <w:rPr>
          <w:rFonts w:ascii="Source Sans Pro" w:hAnsi="Source Sans Pro"/>
          <w:color w:val="444444"/>
          <w:sz w:val="18"/>
          <w:szCs w:val="18"/>
        </w:rPr>
      </w:pPr>
    </w:p>
    <w:p w14:paraId="0A8A22BD" w14:textId="77777777" w:rsidR="00255B32" w:rsidRPr="004B20DA" w:rsidRDefault="00255B32" w:rsidP="007E4534">
      <w:pPr>
        <w:spacing w:after="0" w:line="240" w:lineRule="auto"/>
        <w:jc w:val="both"/>
        <w:rPr>
          <w:rFonts w:ascii="Source Sans Pro" w:hAnsi="Source Sans Pro"/>
          <w:color w:val="EB6212"/>
          <w:sz w:val="18"/>
          <w:szCs w:val="18"/>
        </w:rPr>
      </w:pPr>
      <w:r w:rsidRPr="004B20DA">
        <w:rPr>
          <w:rFonts w:ascii="Source Sans Pro" w:hAnsi="Source Sans Pro"/>
          <w:color w:val="EB6212"/>
          <w:sz w:val="18"/>
          <w:szCs w:val="18"/>
        </w:rPr>
        <w:t>Section I : Organisation générale</w:t>
      </w:r>
    </w:p>
    <w:p w14:paraId="38517E13" w14:textId="77777777" w:rsidR="00572187" w:rsidRPr="004B20DA" w:rsidRDefault="00572187" w:rsidP="007E4534">
      <w:pPr>
        <w:spacing w:after="0" w:line="240" w:lineRule="auto"/>
        <w:jc w:val="both"/>
        <w:rPr>
          <w:rFonts w:ascii="Source Sans Pro" w:hAnsi="Source Sans Pro"/>
          <w:color w:val="444444"/>
          <w:sz w:val="18"/>
          <w:szCs w:val="18"/>
        </w:rPr>
      </w:pPr>
    </w:p>
    <w:p w14:paraId="7063715E" w14:textId="77777777" w:rsidR="00255B32" w:rsidRPr="004B20DA" w:rsidRDefault="00255B32" w:rsidP="007E4534">
      <w:pPr>
        <w:spacing w:after="0" w:line="240" w:lineRule="auto"/>
        <w:jc w:val="both"/>
        <w:rPr>
          <w:rFonts w:ascii="Source Sans Pro" w:hAnsi="Source Sans Pro"/>
          <w:b/>
          <w:bCs/>
          <w:color w:val="444444"/>
          <w:sz w:val="18"/>
          <w:szCs w:val="18"/>
        </w:rPr>
      </w:pPr>
      <w:r w:rsidRPr="004B20DA">
        <w:rPr>
          <w:rFonts w:ascii="Source Sans Pro" w:hAnsi="Source Sans Pro"/>
          <w:b/>
          <w:bCs/>
          <w:color w:val="444444"/>
          <w:sz w:val="18"/>
          <w:szCs w:val="18"/>
        </w:rPr>
        <w:t>Article I –Règles d’adhésion</w:t>
      </w:r>
    </w:p>
    <w:p w14:paraId="7BF0EC50" w14:textId="77777777" w:rsidR="007C023D" w:rsidRPr="004B20DA" w:rsidRDefault="007C023D" w:rsidP="007E4534">
      <w:pPr>
        <w:spacing w:after="0" w:line="240" w:lineRule="auto"/>
        <w:jc w:val="both"/>
        <w:rPr>
          <w:rFonts w:ascii="Source Sans Pro" w:hAnsi="Source Sans Pro"/>
          <w:color w:val="444444"/>
          <w:sz w:val="18"/>
          <w:szCs w:val="18"/>
        </w:rPr>
      </w:pPr>
    </w:p>
    <w:p w14:paraId="320112A5" w14:textId="77777777" w:rsidR="00255B32" w:rsidRPr="004B20DA" w:rsidRDefault="00255B32" w:rsidP="007E4534">
      <w:pPr>
        <w:pStyle w:val="Paragraphedeliste"/>
        <w:numPr>
          <w:ilvl w:val="0"/>
          <w:numId w:val="2"/>
        </w:numPr>
        <w:spacing w:after="0" w:line="240" w:lineRule="auto"/>
        <w:ind w:left="567" w:hanging="567"/>
        <w:jc w:val="both"/>
        <w:rPr>
          <w:rFonts w:ascii="Source Sans Pro" w:hAnsi="Source Sans Pro"/>
          <w:color w:val="444444"/>
          <w:sz w:val="18"/>
          <w:szCs w:val="18"/>
        </w:rPr>
      </w:pPr>
      <w:r w:rsidRPr="004B20DA">
        <w:rPr>
          <w:rFonts w:ascii="Source Sans Pro" w:hAnsi="Source Sans Pro"/>
          <w:color w:val="444444"/>
          <w:sz w:val="18"/>
          <w:szCs w:val="18"/>
        </w:rPr>
        <w:t>Les demandes d’adhésion doivent être adressées au Président du Conseil d’Administration du FIR par tout moyen écrit. Cette demande d’adhésion doit comprendre les éléments suivants :</w:t>
      </w:r>
    </w:p>
    <w:p w14:paraId="6E350234" w14:textId="77777777" w:rsidR="00255B32" w:rsidRPr="004B20DA" w:rsidRDefault="00255B32" w:rsidP="007E4534">
      <w:pPr>
        <w:pStyle w:val="Paragraphedeliste"/>
        <w:numPr>
          <w:ilvl w:val="0"/>
          <w:numId w:val="2"/>
        </w:numPr>
        <w:spacing w:after="0" w:line="240" w:lineRule="auto"/>
        <w:ind w:left="567" w:hanging="567"/>
        <w:jc w:val="both"/>
        <w:rPr>
          <w:rFonts w:ascii="Source Sans Pro" w:hAnsi="Source Sans Pro"/>
          <w:color w:val="444444"/>
          <w:sz w:val="18"/>
          <w:szCs w:val="18"/>
        </w:rPr>
      </w:pPr>
      <w:r w:rsidRPr="004B20DA">
        <w:rPr>
          <w:rFonts w:ascii="Source Sans Pro" w:hAnsi="Source Sans Pro"/>
          <w:color w:val="444444"/>
          <w:sz w:val="18"/>
          <w:szCs w:val="18"/>
        </w:rPr>
        <w:t>Le bulletin d’adhésion dûment rempli (comprenant la déclaration sur l’honneur requise et l’adhésion explicite à l’objet de l’association)</w:t>
      </w:r>
    </w:p>
    <w:p w14:paraId="02A282ED" w14:textId="77777777" w:rsidR="00255B32" w:rsidRPr="004B20DA" w:rsidRDefault="00255B32" w:rsidP="007E4534">
      <w:pPr>
        <w:pStyle w:val="Paragraphedeliste"/>
        <w:numPr>
          <w:ilvl w:val="0"/>
          <w:numId w:val="2"/>
        </w:numPr>
        <w:spacing w:after="0" w:line="240" w:lineRule="auto"/>
        <w:ind w:left="567" w:hanging="567"/>
        <w:jc w:val="both"/>
        <w:rPr>
          <w:rFonts w:ascii="Source Sans Pro" w:hAnsi="Source Sans Pro"/>
          <w:color w:val="444444"/>
          <w:sz w:val="18"/>
          <w:szCs w:val="18"/>
        </w:rPr>
      </w:pPr>
      <w:r w:rsidRPr="004B20DA">
        <w:rPr>
          <w:rFonts w:ascii="Source Sans Pro" w:hAnsi="Source Sans Pro"/>
          <w:color w:val="444444"/>
          <w:sz w:val="18"/>
          <w:szCs w:val="18"/>
        </w:rPr>
        <w:t xml:space="preserve"> L’engagement de règlement de la cotisation dans un délai de quinze jours ouvrés à partir du premier jour ouvré suivant la tenue du Conseil d’Administration approuvant la demande d’adhésion.</w:t>
      </w:r>
    </w:p>
    <w:p w14:paraId="2F855F4B" w14:textId="77777777" w:rsidR="00255B32" w:rsidRPr="004B20DA" w:rsidRDefault="00255B32" w:rsidP="007E4534">
      <w:pPr>
        <w:pStyle w:val="Paragraphedeliste"/>
        <w:numPr>
          <w:ilvl w:val="0"/>
          <w:numId w:val="2"/>
        </w:numPr>
        <w:spacing w:after="0" w:line="240" w:lineRule="auto"/>
        <w:ind w:left="567" w:hanging="567"/>
        <w:jc w:val="both"/>
        <w:rPr>
          <w:rFonts w:ascii="Source Sans Pro" w:hAnsi="Source Sans Pro"/>
          <w:color w:val="444444"/>
          <w:sz w:val="18"/>
          <w:szCs w:val="18"/>
        </w:rPr>
      </w:pPr>
      <w:r w:rsidRPr="004B20DA">
        <w:rPr>
          <w:rFonts w:ascii="Source Sans Pro" w:hAnsi="Source Sans Pro"/>
          <w:color w:val="444444"/>
          <w:sz w:val="18"/>
          <w:szCs w:val="18"/>
        </w:rPr>
        <w:t>Deux parrainages émanant d’administrateurs du FIR pour les demandes d’adhésion en tant que “ personnes qualifiées ”</w:t>
      </w:r>
    </w:p>
    <w:p w14:paraId="2AA585A2" w14:textId="77777777" w:rsidR="00255B32" w:rsidRPr="004B20DA" w:rsidRDefault="00255B32" w:rsidP="007E4534">
      <w:pPr>
        <w:pStyle w:val="Paragraphedeliste"/>
        <w:spacing w:after="0" w:line="240" w:lineRule="auto"/>
        <w:ind w:hanging="1080"/>
        <w:jc w:val="both"/>
        <w:rPr>
          <w:rFonts w:ascii="Source Sans Pro" w:hAnsi="Source Sans Pro"/>
          <w:color w:val="444444"/>
          <w:sz w:val="18"/>
          <w:szCs w:val="18"/>
        </w:rPr>
      </w:pPr>
    </w:p>
    <w:p w14:paraId="2B0469F9" w14:textId="77777777" w:rsidR="00255B32" w:rsidRPr="004B20DA" w:rsidRDefault="00255B32" w:rsidP="007E4534">
      <w:pPr>
        <w:pStyle w:val="Paragraphedeliste"/>
        <w:spacing w:after="0" w:line="240" w:lineRule="auto"/>
        <w:ind w:left="0"/>
        <w:jc w:val="both"/>
        <w:rPr>
          <w:rFonts w:ascii="Source Sans Pro" w:hAnsi="Source Sans Pro"/>
          <w:color w:val="444444"/>
          <w:sz w:val="18"/>
          <w:szCs w:val="18"/>
        </w:rPr>
      </w:pPr>
      <w:r w:rsidRPr="004B20DA">
        <w:rPr>
          <w:rFonts w:ascii="Source Sans Pro" w:hAnsi="Source Sans Pro"/>
          <w:color w:val="444444"/>
          <w:sz w:val="18"/>
          <w:szCs w:val="18"/>
        </w:rPr>
        <w:t>Le Conseil d’Administration statuera sur la demande d’adhésion par tout moyen mis à sa disposition. La décision du Conseil d’Administration mentionne le collège d’appartenance du membre nouvellement admis et la cotisation applicable. La décision du Conseil d’Administration, notifiée au demandeur par tout moyen écrit, n’a pas à être motivée et le refus de la demande d’adhésion est insusceptible de recours.</w:t>
      </w:r>
    </w:p>
    <w:p w14:paraId="6362524B" w14:textId="77777777" w:rsidR="00255B32" w:rsidRPr="004B20DA" w:rsidRDefault="00255B32" w:rsidP="007E4534">
      <w:pPr>
        <w:pStyle w:val="Paragraphedeliste"/>
        <w:spacing w:after="0" w:line="240" w:lineRule="auto"/>
        <w:ind w:hanging="1080"/>
        <w:jc w:val="both"/>
        <w:rPr>
          <w:rFonts w:ascii="Source Sans Pro" w:hAnsi="Source Sans Pro"/>
          <w:color w:val="444444"/>
          <w:sz w:val="18"/>
          <w:szCs w:val="18"/>
        </w:rPr>
      </w:pPr>
    </w:p>
    <w:p w14:paraId="4DFBE31C" w14:textId="77777777" w:rsidR="00255B32" w:rsidRPr="004B20DA" w:rsidRDefault="00255B32" w:rsidP="007E4534">
      <w:pPr>
        <w:pStyle w:val="Paragraphedeliste"/>
        <w:numPr>
          <w:ilvl w:val="0"/>
          <w:numId w:val="2"/>
        </w:numPr>
        <w:spacing w:after="0" w:line="240" w:lineRule="auto"/>
        <w:ind w:left="567" w:hanging="567"/>
        <w:jc w:val="both"/>
        <w:rPr>
          <w:rFonts w:ascii="Source Sans Pro" w:hAnsi="Source Sans Pro"/>
          <w:color w:val="444444"/>
          <w:sz w:val="18"/>
          <w:szCs w:val="18"/>
        </w:rPr>
      </w:pPr>
      <w:r w:rsidRPr="004B20DA">
        <w:rPr>
          <w:rFonts w:ascii="Source Sans Pro" w:hAnsi="Source Sans Pro"/>
          <w:color w:val="444444"/>
          <w:sz w:val="18"/>
          <w:szCs w:val="18"/>
        </w:rPr>
        <w:t>L’adhésion n’est effective qu’après encaissement de la cotisation, cette dernière étant valable pour l’année civile en cours.</w:t>
      </w:r>
    </w:p>
    <w:p w14:paraId="15A36474" w14:textId="77777777" w:rsidR="00572187" w:rsidRPr="004B20DA" w:rsidRDefault="00572187" w:rsidP="007E4534">
      <w:pPr>
        <w:spacing w:after="0" w:line="240" w:lineRule="auto"/>
        <w:jc w:val="both"/>
        <w:rPr>
          <w:rFonts w:ascii="Source Sans Pro" w:hAnsi="Source Sans Pro"/>
          <w:color w:val="444444"/>
          <w:sz w:val="18"/>
          <w:szCs w:val="18"/>
        </w:rPr>
      </w:pPr>
    </w:p>
    <w:p w14:paraId="0A204682" w14:textId="77777777" w:rsidR="00255B32" w:rsidRPr="004B20DA" w:rsidRDefault="00255B32" w:rsidP="007E4534">
      <w:pPr>
        <w:spacing w:after="0" w:line="240" w:lineRule="auto"/>
        <w:jc w:val="both"/>
        <w:rPr>
          <w:rFonts w:ascii="Source Sans Pro" w:hAnsi="Source Sans Pro"/>
          <w:b/>
          <w:bCs/>
          <w:color w:val="444444"/>
          <w:sz w:val="18"/>
          <w:szCs w:val="18"/>
        </w:rPr>
      </w:pPr>
      <w:r w:rsidRPr="004B20DA">
        <w:rPr>
          <w:rFonts w:ascii="Source Sans Pro" w:hAnsi="Source Sans Pro"/>
          <w:b/>
          <w:bCs/>
          <w:color w:val="444444"/>
          <w:sz w:val="18"/>
          <w:szCs w:val="18"/>
        </w:rPr>
        <w:t>Article II. Exclusion d’un membre</w:t>
      </w:r>
    </w:p>
    <w:p w14:paraId="3B2B01CD" w14:textId="77777777" w:rsidR="007C023D" w:rsidRPr="004B20DA" w:rsidRDefault="007C023D" w:rsidP="007E4534">
      <w:pPr>
        <w:spacing w:after="0" w:line="240" w:lineRule="auto"/>
        <w:jc w:val="both"/>
        <w:rPr>
          <w:rFonts w:ascii="Source Sans Pro" w:hAnsi="Source Sans Pro"/>
          <w:color w:val="444444"/>
          <w:sz w:val="18"/>
          <w:szCs w:val="18"/>
        </w:rPr>
      </w:pPr>
    </w:p>
    <w:p w14:paraId="133DA2A0" w14:textId="12313DCD"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En dehors des cas cités dans l’article 7 des statuts et qui entrainent la perte systématique de la qualité de membre sur constat du conseil d’administration, l’exclusion d’un membre de l’association doit être approuvée à la majorité des deux tiers des membres du conseil d’administration.</w:t>
      </w:r>
    </w:p>
    <w:p w14:paraId="4EC53644" w14:textId="77777777" w:rsidR="007E4534" w:rsidRPr="004B20DA" w:rsidRDefault="007E4534" w:rsidP="007E4534">
      <w:pPr>
        <w:spacing w:after="0" w:line="240" w:lineRule="auto"/>
        <w:jc w:val="both"/>
        <w:rPr>
          <w:rFonts w:ascii="Source Sans Pro" w:hAnsi="Source Sans Pro"/>
          <w:color w:val="444444"/>
          <w:sz w:val="18"/>
          <w:szCs w:val="18"/>
        </w:rPr>
      </w:pPr>
    </w:p>
    <w:p w14:paraId="3E948CD9"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 xml:space="preserve">En ce cas, le membre concerné est informé par le président de la décision motivée du conseil d’administration par lettre recommandée avec demande d’avis de réception et invité à faire connaître ses moyens de défense par lettre recommandée avec demande d’avis de réception dans un délai de quinze jours calendaires à compter de la date de réception de la notification de la décision du conseil d’administration.  </w:t>
      </w:r>
    </w:p>
    <w:p w14:paraId="62CC32C9" w14:textId="77777777" w:rsidR="007E4534" w:rsidRPr="004B20DA" w:rsidRDefault="007E4534" w:rsidP="007E4534">
      <w:pPr>
        <w:spacing w:after="0" w:line="240" w:lineRule="auto"/>
        <w:jc w:val="both"/>
        <w:rPr>
          <w:rFonts w:ascii="Source Sans Pro" w:hAnsi="Source Sans Pro"/>
          <w:color w:val="444444"/>
          <w:sz w:val="18"/>
          <w:szCs w:val="18"/>
        </w:rPr>
      </w:pPr>
    </w:p>
    <w:p w14:paraId="63EC2790" w14:textId="061CA6A3"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 xml:space="preserve">Le Conseil d’administration statue sur l’exclusion dans un délai de quinze jours calendaires à compter de la date de réception de la lettre adressée par le membre </w:t>
      </w:r>
      <w:r w:rsidR="00345BA4" w:rsidRPr="004B20DA">
        <w:rPr>
          <w:rFonts w:ascii="Source Sans Pro" w:hAnsi="Source Sans Pro"/>
          <w:color w:val="444444"/>
          <w:sz w:val="18"/>
          <w:szCs w:val="18"/>
        </w:rPr>
        <w:t>concerné.</w:t>
      </w:r>
      <w:r w:rsidRPr="004B20DA">
        <w:rPr>
          <w:rFonts w:ascii="Source Sans Pro" w:hAnsi="Source Sans Pro"/>
          <w:color w:val="444444"/>
          <w:sz w:val="18"/>
          <w:szCs w:val="18"/>
        </w:rPr>
        <w:t xml:space="preserve"> Elle est enfin notifiée au membre exclu par lettre recommandée avec demande d’avis de réception dans un délai de quinze jours calendaires à compter de la date de la décision.</w:t>
      </w:r>
    </w:p>
    <w:p w14:paraId="7CCA67D1" w14:textId="77777777" w:rsidR="00572187" w:rsidRPr="004B20DA" w:rsidRDefault="00572187" w:rsidP="007E4534">
      <w:pPr>
        <w:spacing w:after="0" w:line="240" w:lineRule="auto"/>
        <w:jc w:val="both"/>
        <w:rPr>
          <w:rFonts w:ascii="Source Sans Pro" w:hAnsi="Source Sans Pro"/>
          <w:color w:val="444444"/>
          <w:sz w:val="18"/>
          <w:szCs w:val="18"/>
        </w:rPr>
      </w:pPr>
    </w:p>
    <w:p w14:paraId="7BFDC392" w14:textId="77777777" w:rsidR="00572187" w:rsidRPr="004B20DA" w:rsidRDefault="00572187" w:rsidP="007E4534">
      <w:pPr>
        <w:spacing w:after="0" w:line="240" w:lineRule="auto"/>
        <w:jc w:val="both"/>
        <w:rPr>
          <w:rFonts w:ascii="Source Sans Pro" w:hAnsi="Source Sans Pro"/>
          <w:color w:val="444444"/>
          <w:sz w:val="18"/>
          <w:szCs w:val="18"/>
        </w:rPr>
      </w:pPr>
    </w:p>
    <w:p w14:paraId="40B9E089" w14:textId="77777777" w:rsidR="00855C73" w:rsidRPr="004B20DA" w:rsidRDefault="00855C73" w:rsidP="007E4534">
      <w:pPr>
        <w:spacing w:after="0" w:line="240" w:lineRule="auto"/>
        <w:jc w:val="both"/>
        <w:rPr>
          <w:rFonts w:ascii="Source Sans Pro" w:hAnsi="Source Sans Pro"/>
          <w:color w:val="444444"/>
          <w:sz w:val="18"/>
          <w:szCs w:val="18"/>
        </w:rPr>
      </w:pPr>
    </w:p>
    <w:p w14:paraId="7BD01FCC" w14:textId="77777777" w:rsidR="00255B32" w:rsidRPr="004B20DA" w:rsidRDefault="00255B32" w:rsidP="007E4534">
      <w:pPr>
        <w:spacing w:after="0" w:line="240" w:lineRule="auto"/>
        <w:jc w:val="both"/>
        <w:rPr>
          <w:rFonts w:ascii="Source Sans Pro" w:hAnsi="Source Sans Pro"/>
          <w:color w:val="EB6212"/>
          <w:sz w:val="18"/>
          <w:szCs w:val="18"/>
        </w:rPr>
      </w:pPr>
      <w:r w:rsidRPr="004B20DA">
        <w:rPr>
          <w:rFonts w:ascii="Source Sans Pro" w:hAnsi="Source Sans Pro"/>
          <w:color w:val="EB6212"/>
          <w:sz w:val="18"/>
          <w:szCs w:val="18"/>
        </w:rPr>
        <w:t>Section II-Organisation et structures des organes de direction</w:t>
      </w:r>
    </w:p>
    <w:p w14:paraId="276CD7E6" w14:textId="77777777" w:rsidR="00572187" w:rsidRPr="004B20DA" w:rsidRDefault="00572187" w:rsidP="007E4534">
      <w:pPr>
        <w:spacing w:after="0" w:line="240" w:lineRule="auto"/>
        <w:jc w:val="both"/>
        <w:rPr>
          <w:rFonts w:ascii="Source Sans Pro" w:hAnsi="Source Sans Pro"/>
          <w:color w:val="444444"/>
          <w:sz w:val="18"/>
          <w:szCs w:val="18"/>
        </w:rPr>
      </w:pPr>
    </w:p>
    <w:p w14:paraId="711AA1D7" w14:textId="77777777" w:rsidR="00255B32" w:rsidRPr="004B20DA" w:rsidRDefault="00255B32" w:rsidP="007E4534">
      <w:pPr>
        <w:spacing w:after="0" w:line="240" w:lineRule="auto"/>
        <w:jc w:val="both"/>
        <w:rPr>
          <w:rFonts w:ascii="Source Sans Pro" w:hAnsi="Source Sans Pro"/>
          <w:b/>
          <w:bCs/>
          <w:color w:val="444444"/>
          <w:sz w:val="18"/>
          <w:szCs w:val="18"/>
        </w:rPr>
      </w:pPr>
      <w:r w:rsidRPr="004B20DA">
        <w:rPr>
          <w:rFonts w:ascii="Source Sans Pro" w:hAnsi="Source Sans Pro"/>
          <w:b/>
          <w:bCs/>
          <w:color w:val="444444"/>
          <w:sz w:val="18"/>
          <w:szCs w:val="18"/>
        </w:rPr>
        <w:t>Article III- Nomination des administrateurs</w:t>
      </w:r>
    </w:p>
    <w:p w14:paraId="64A6A6E8" w14:textId="77777777" w:rsidR="007C023D" w:rsidRPr="004B20DA" w:rsidRDefault="007C023D" w:rsidP="007E4534">
      <w:pPr>
        <w:spacing w:after="0" w:line="240" w:lineRule="auto"/>
        <w:jc w:val="both"/>
        <w:rPr>
          <w:rFonts w:ascii="Source Sans Pro" w:hAnsi="Source Sans Pro"/>
          <w:color w:val="444444"/>
          <w:sz w:val="18"/>
          <w:szCs w:val="18"/>
        </w:rPr>
      </w:pPr>
    </w:p>
    <w:p w14:paraId="25BFA4D3"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Les administrateurs sont élus par les membres adhérents de l’Association. Le vote pour l’élection des administrateurs est fait à bulletin secret.</w:t>
      </w:r>
    </w:p>
    <w:p w14:paraId="08E56123" w14:textId="77777777" w:rsidR="007E4534" w:rsidRPr="004B20DA" w:rsidRDefault="007E4534" w:rsidP="007E4534">
      <w:pPr>
        <w:spacing w:after="0" w:line="240" w:lineRule="auto"/>
        <w:jc w:val="both"/>
        <w:rPr>
          <w:rFonts w:ascii="Source Sans Pro" w:hAnsi="Source Sans Pro"/>
          <w:color w:val="444444"/>
          <w:sz w:val="18"/>
          <w:szCs w:val="18"/>
        </w:rPr>
      </w:pPr>
    </w:p>
    <w:p w14:paraId="442305E6" w14:textId="6C5E46AD"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Un bureau de vote</w:t>
      </w:r>
      <w:r w:rsidR="00EC0B7B" w:rsidRPr="004B20DA">
        <w:rPr>
          <w:rFonts w:ascii="Source Sans Pro" w:hAnsi="Source Sans Pro"/>
          <w:color w:val="444444"/>
          <w:sz w:val="18"/>
          <w:szCs w:val="18"/>
        </w:rPr>
        <w:t>,</w:t>
      </w:r>
      <w:r w:rsidRPr="004B20DA">
        <w:rPr>
          <w:rFonts w:ascii="Source Sans Pro" w:hAnsi="Source Sans Pro"/>
          <w:color w:val="444444"/>
          <w:sz w:val="18"/>
          <w:szCs w:val="18"/>
        </w:rPr>
        <w:t xml:space="preserve"> composé d</w:t>
      </w:r>
      <w:r w:rsidR="00845D59" w:rsidRPr="004B20DA">
        <w:rPr>
          <w:rFonts w:ascii="Source Sans Pro" w:hAnsi="Source Sans Pro"/>
          <w:color w:val="444444"/>
          <w:sz w:val="18"/>
          <w:szCs w:val="18"/>
        </w:rPr>
        <w:t>’</w:t>
      </w:r>
      <w:r w:rsidRPr="004B20DA">
        <w:rPr>
          <w:rFonts w:ascii="Source Sans Pro" w:hAnsi="Source Sans Pro"/>
          <w:color w:val="444444"/>
          <w:sz w:val="18"/>
          <w:szCs w:val="18"/>
        </w:rPr>
        <w:t>u</w:t>
      </w:r>
      <w:r w:rsidR="00845D59" w:rsidRPr="004B20DA">
        <w:rPr>
          <w:rFonts w:ascii="Source Sans Pro" w:hAnsi="Source Sans Pro"/>
          <w:color w:val="444444"/>
          <w:sz w:val="18"/>
          <w:szCs w:val="18"/>
        </w:rPr>
        <w:t xml:space="preserve">n permanent de l’association et d’au moins trois membres </w:t>
      </w:r>
      <w:proofErr w:type="gramStart"/>
      <w:r w:rsidR="00845D59" w:rsidRPr="004B20DA">
        <w:rPr>
          <w:rFonts w:ascii="Source Sans Pro" w:hAnsi="Source Sans Pro"/>
          <w:color w:val="444444"/>
          <w:sz w:val="18"/>
          <w:szCs w:val="18"/>
        </w:rPr>
        <w:t>non candidats</w:t>
      </w:r>
      <w:proofErr w:type="gramEnd"/>
      <w:r w:rsidR="00845D59" w:rsidRPr="004B20DA">
        <w:rPr>
          <w:rFonts w:ascii="Source Sans Pro" w:hAnsi="Source Sans Pro"/>
          <w:color w:val="444444"/>
          <w:sz w:val="18"/>
          <w:szCs w:val="18"/>
        </w:rPr>
        <w:t xml:space="preserve"> appartenant à des collèges différents</w:t>
      </w:r>
      <w:r w:rsidR="00EC0B7B" w:rsidRPr="004B20DA">
        <w:rPr>
          <w:rFonts w:ascii="Source Sans Pro" w:hAnsi="Source Sans Pro"/>
          <w:color w:val="444444"/>
          <w:sz w:val="18"/>
          <w:szCs w:val="18"/>
        </w:rPr>
        <w:t>,</w:t>
      </w:r>
      <w:r w:rsidRPr="004B20DA">
        <w:rPr>
          <w:rFonts w:ascii="Source Sans Pro" w:hAnsi="Source Sans Pro"/>
          <w:color w:val="444444"/>
          <w:sz w:val="18"/>
          <w:szCs w:val="18"/>
        </w:rPr>
        <w:t xml:space="preserve"> organise et veille à la régularité du scrutin. Le bureau de vote se prononce sur les difficultés touchant les opérations électorales à la majorité simple de ses membres. Ses décisions sont insusceptibles de recours.</w:t>
      </w:r>
    </w:p>
    <w:p w14:paraId="57A8FC56" w14:textId="77777777" w:rsidR="007E4534" w:rsidRPr="004B20DA" w:rsidRDefault="007E4534" w:rsidP="007E4534">
      <w:pPr>
        <w:spacing w:after="0" w:line="240" w:lineRule="auto"/>
        <w:jc w:val="both"/>
        <w:rPr>
          <w:rFonts w:ascii="Source Sans Pro" w:hAnsi="Source Sans Pro"/>
          <w:color w:val="444444"/>
          <w:sz w:val="18"/>
          <w:szCs w:val="18"/>
        </w:rPr>
      </w:pPr>
    </w:p>
    <w:p w14:paraId="0EA61AD4"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Les membres de l’association qui souhaitent se porter candidat au poste d’Administrateur, doivent déclarer leur candidature au Conseil d’administration au moins dix jours ouvrés avant la date de l’assemblée générale.</w:t>
      </w:r>
    </w:p>
    <w:p w14:paraId="0620F58F" w14:textId="77777777" w:rsidR="007E4534" w:rsidRPr="004B20DA" w:rsidRDefault="007E4534" w:rsidP="007E4534">
      <w:pPr>
        <w:spacing w:after="0" w:line="240" w:lineRule="auto"/>
        <w:jc w:val="both"/>
        <w:rPr>
          <w:rFonts w:ascii="Source Sans Pro" w:hAnsi="Source Sans Pro"/>
          <w:color w:val="444444"/>
          <w:sz w:val="18"/>
          <w:szCs w:val="18"/>
        </w:rPr>
      </w:pPr>
    </w:p>
    <w:p w14:paraId="155FFB6E" w14:textId="77CA5D25"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 xml:space="preserve">Le renouvellement de l’ensemble des membres du Conseil d’Administration se fait tous les </w:t>
      </w:r>
      <w:r w:rsidR="0000363F" w:rsidRPr="004B20DA">
        <w:rPr>
          <w:rFonts w:ascii="Source Sans Pro" w:hAnsi="Source Sans Pro"/>
          <w:color w:val="444444"/>
          <w:sz w:val="18"/>
          <w:szCs w:val="18"/>
        </w:rPr>
        <w:t>trois</w:t>
      </w:r>
      <w:r w:rsidRPr="004B20DA">
        <w:rPr>
          <w:rFonts w:ascii="Source Sans Pro" w:hAnsi="Source Sans Pro"/>
          <w:color w:val="444444"/>
          <w:sz w:val="18"/>
          <w:szCs w:val="18"/>
        </w:rPr>
        <w:t xml:space="preserve"> ans, lors de l’Assemblée Générale Ordinaire statuant sur les comptes de l’association.</w:t>
      </w:r>
    </w:p>
    <w:p w14:paraId="39791B3C" w14:textId="77777777" w:rsidR="007E4534" w:rsidRPr="004B20DA" w:rsidRDefault="007E4534" w:rsidP="007E4534">
      <w:pPr>
        <w:spacing w:after="0" w:line="240" w:lineRule="auto"/>
        <w:jc w:val="both"/>
        <w:rPr>
          <w:rFonts w:ascii="Source Sans Pro" w:hAnsi="Source Sans Pro"/>
          <w:color w:val="444444"/>
          <w:sz w:val="18"/>
          <w:szCs w:val="18"/>
        </w:rPr>
      </w:pPr>
    </w:p>
    <w:p w14:paraId="1E3D5838" w14:textId="369C3A4B"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lastRenderedPageBreak/>
        <w:t xml:space="preserve">Les membres du Conseil d’Administration sont élus par l’Assemblée Générale au scrutin plurinominal à </w:t>
      </w:r>
      <w:r w:rsidR="0014399E" w:rsidRPr="004B20DA">
        <w:rPr>
          <w:rFonts w:ascii="Source Sans Pro" w:hAnsi="Source Sans Pro"/>
          <w:color w:val="444444"/>
          <w:sz w:val="18"/>
          <w:szCs w:val="18"/>
        </w:rPr>
        <w:t>un tour</w:t>
      </w:r>
      <w:r w:rsidRPr="004B20DA">
        <w:rPr>
          <w:rFonts w:ascii="Source Sans Pro" w:hAnsi="Source Sans Pro"/>
          <w:color w:val="444444"/>
          <w:sz w:val="18"/>
          <w:szCs w:val="18"/>
        </w:rPr>
        <w:t>, à la majorité relative.</w:t>
      </w:r>
      <w:r w:rsidR="0014399E" w:rsidRPr="004B20DA">
        <w:rPr>
          <w:rFonts w:ascii="Source Sans Pro" w:hAnsi="Source Sans Pro"/>
          <w:color w:val="444444"/>
          <w:sz w:val="18"/>
          <w:szCs w:val="18"/>
        </w:rPr>
        <w:t xml:space="preserve">  </w:t>
      </w:r>
    </w:p>
    <w:p w14:paraId="76168DAF" w14:textId="77777777" w:rsidR="007E4534" w:rsidRPr="004B20DA" w:rsidRDefault="007E4534" w:rsidP="007E4534">
      <w:pPr>
        <w:spacing w:after="0" w:line="240" w:lineRule="auto"/>
        <w:jc w:val="both"/>
        <w:rPr>
          <w:rFonts w:ascii="Source Sans Pro" w:hAnsi="Source Sans Pro"/>
          <w:color w:val="444444"/>
          <w:sz w:val="18"/>
          <w:szCs w:val="18"/>
        </w:rPr>
      </w:pPr>
    </w:p>
    <w:p w14:paraId="326E2B18"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Une liste de candidats éligibles est établie sans limitation du nombre des candidatures.</w:t>
      </w:r>
    </w:p>
    <w:p w14:paraId="35E7CE7F" w14:textId="77777777" w:rsidR="00855C73" w:rsidRPr="004B20DA" w:rsidRDefault="00855C73" w:rsidP="007E4534">
      <w:pPr>
        <w:spacing w:after="0" w:line="240" w:lineRule="auto"/>
        <w:jc w:val="both"/>
        <w:rPr>
          <w:rFonts w:ascii="Source Sans Pro" w:hAnsi="Source Sans Pro"/>
          <w:color w:val="444444"/>
          <w:sz w:val="18"/>
          <w:szCs w:val="18"/>
        </w:rPr>
      </w:pPr>
    </w:p>
    <w:p w14:paraId="47780DE3" w14:textId="1431616E"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Chaque membre de l’association vote au moyen de la liste des candidats qui lui a été remise à l’assemblée générale, pour 1 à 1</w:t>
      </w:r>
      <w:r w:rsidR="00845D59" w:rsidRPr="004B20DA">
        <w:rPr>
          <w:rFonts w:ascii="Source Sans Pro" w:hAnsi="Source Sans Pro"/>
          <w:color w:val="444444"/>
          <w:sz w:val="18"/>
          <w:szCs w:val="18"/>
        </w:rPr>
        <w:t>4</w:t>
      </w:r>
      <w:r w:rsidRPr="004B20DA">
        <w:rPr>
          <w:rFonts w:ascii="Source Sans Pro" w:hAnsi="Source Sans Pro"/>
          <w:color w:val="444444"/>
          <w:sz w:val="18"/>
          <w:szCs w:val="18"/>
        </w:rPr>
        <w:t xml:space="preserve"> noms maximum de candidats choisis dans la liste.</w:t>
      </w:r>
    </w:p>
    <w:p w14:paraId="5A4657F3" w14:textId="77777777" w:rsidR="007E4534" w:rsidRPr="004B20DA" w:rsidRDefault="007E4534" w:rsidP="007E4534">
      <w:pPr>
        <w:spacing w:after="0" w:line="240" w:lineRule="auto"/>
        <w:jc w:val="both"/>
        <w:rPr>
          <w:rFonts w:ascii="Source Sans Pro" w:hAnsi="Source Sans Pro"/>
          <w:color w:val="444444"/>
          <w:sz w:val="18"/>
          <w:szCs w:val="18"/>
        </w:rPr>
      </w:pPr>
    </w:p>
    <w:p w14:paraId="63B992F5" w14:textId="457384DD"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Tout bulletin comportant plus de 1</w:t>
      </w:r>
      <w:r w:rsidR="00845D59" w:rsidRPr="004B20DA">
        <w:rPr>
          <w:rFonts w:ascii="Source Sans Pro" w:hAnsi="Source Sans Pro"/>
          <w:color w:val="444444"/>
          <w:sz w:val="18"/>
          <w:szCs w:val="18"/>
        </w:rPr>
        <w:t>4</w:t>
      </w:r>
      <w:r w:rsidRPr="004B20DA">
        <w:rPr>
          <w:rFonts w:ascii="Source Sans Pro" w:hAnsi="Source Sans Pro"/>
          <w:color w:val="444444"/>
          <w:sz w:val="18"/>
          <w:szCs w:val="18"/>
        </w:rPr>
        <w:t xml:space="preserve"> noms, mentionnant au moins un nom ne figurant pas sur la liste de candidats, comportant plusieurs fois le même nom ou comportant au moins un nom illisible est nul.</w:t>
      </w:r>
    </w:p>
    <w:p w14:paraId="18E9B91A" w14:textId="77777777" w:rsidR="00855C73" w:rsidRPr="004B20DA" w:rsidRDefault="00855C73" w:rsidP="007E4534">
      <w:pPr>
        <w:spacing w:after="0" w:line="240" w:lineRule="auto"/>
        <w:jc w:val="both"/>
        <w:rPr>
          <w:rFonts w:ascii="Source Sans Pro" w:hAnsi="Source Sans Pro"/>
          <w:color w:val="444444"/>
          <w:sz w:val="18"/>
          <w:szCs w:val="18"/>
        </w:rPr>
      </w:pPr>
    </w:p>
    <w:p w14:paraId="222F1061" w14:textId="34549562" w:rsidR="00565C03" w:rsidRPr="004B20DA" w:rsidRDefault="001A0C17"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L</w:t>
      </w:r>
      <w:r w:rsidR="00255B32" w:rsidRPr="004B20DA">
        <w:rPr>
          <w:rFonts w:ascii="Source Sans Pro" w:hAnsi="Source Sans Pro"/>
          <w:color w:val="444444"/>
          <w:sz w:val="18"/>
          <w:szCs w:val="18"/>
        </w:rPr>
        <w:t>es candidats ayant obtenu l</w:t>
      </w:r>
      <w:r w:rsidRPr="004B20DA">
        <w:rPr>
          <w:rFonts w:ascii="Source Sans Pro" w:hAnsi="Source Sans Pro"/>
          <w:color w:val="444444"/>
          <w:sz w:val="18"/>
          <w:szCs w:val="18"/>
        </w:rPr>
        <w:t xml:space="preserve">e plus grand nombre de </w:t>
      </w:r>
      <w:r w:rsidR="00255B32" w:rsidRPr="004B20DA">
        <w:rPr>
          <w:rFonts w:ascii="Source Sans Pro" w:hAnsi="Source Sans Pro"/>
          <w:color w:val="444444"/>
          <w:sz w:val="18"/>
          <w:szCs w:val="18"/>
        </w:rPr>
        <w:t>suffrages sont élus Administrateurs, dans la limite de :</w:t>
      </w:r>
    </w:p>
    <w:p w14:paraId="147EF176" w14:textId="5EA14C12" w:rsidR="00255B32" w:rsidRPr="004B20DA" w:rsidRDefault="00145CA8" w:rsidP="007E4534">
      <w:pPr>
        <w:pStyle w:val="Paragraphedeliste"/>
        <w:numPr>
          <w:ilvl w:val="0"/>
          <w:numId w:val="2"/>
        </w:numPr>
        <w:spacing w:after="0" w:line="240" w:lineRule="auto"/>
        <w:ind w:left="567" w:hanging="567"/>
        <w:jc w:val="both"/>
        <w:rPr>
          <w:rFonts w:ascii="Source Sans Pro" w:hAnsi="Source Sans Pro"/>
          <w:color w:val="444444"/>
          <w:sz w:val="18"/>
          <w:szCs w:val="18"/>
        </w:rPr>
      </w:pPr>
      <w:r w:rsidRPr="004B20DA">
        <w:rPr>
          <w:rFonts w:ascii="Source Sans Pro" w:hAnsi="Source Sans Pro"/>
          <w:color w:val="444444"/>
          <w:sz w:val="18"/>
          <w:szCs w:val="18"/>
        </w:rPr>
        <w:t>3 sièges pour le collège A</w:t>
      </w:r>
      <w:r w:rsidR="00255B32" w:rsidRPr="004B20DA">
        <w:rPr>
          <w:rFonts w:ascii="Source Sans Pro" w:hAnsi="Source Sans Pro"/>
          <w:color w:val="444444"/>
          <w:sz w:val="18"/>
          <w:szCs w:val="18"/>
        </w:rPr>
        <w:t xml:space="preserve"> </w:t>
      </w:r>
    </w:p>
    <w:p w14:paraId="6501F45C" w14:textId="62FBF024" w:rsidR="00255B32" w:rsidRPr="004B20DA" w:rsidRDefault="00255B32" w:rsidP="007E4534">
      <w:pPr>
        <w:pStyle w:val="Paragraphedeliste"/>
        <w:numPr>
          <w:ilvl w:val="0"/>
          <w:numId w:val="2"/>
        </w:numPr>
        <w:spacing w:after="0" w:line="240" w:lineRule="auto"/>
        <w:ind w:left="567" w:hanging="567"/>
        <w:jc w:val="both"/>
        <w:rPr>
          <w:rFonts w:ascii="Source Sans Pro" w:hAnsi="Source Sans Pro"/>
          <w:color w:val="444444"/>
          <w:sz w:val="18"/>
          <w:szCs w:val="18"/>
        </w:rPr>
      </w:pPr>
      <w:r w:rsidRPr="004B20DA">
        <w:rPr>
          <w:rFonts w:ascii="Source Sans Pro" w:hAnsi="Source Sans Pro"/>
          <w:color w:val="444444"/>
          <w:sz w:val="18"/>
          <w:szCs w:val="18"/>
        </w:rPr>
        <w:t>3 sièges pour le collège B</w:t>
      </w:r>
    </w:p>
    <w:p w14:paraId="17086BFB" w14:textId="7BBCEC32" w:rsidR="00255B32" w:rsidRPr="004B20DA" w:rsidRDefault="00845D59" w:rsidP="007E4534">
      <w:pPr>
        <w:pStyle w:val="Paragraphedeliste"/>
        <w:numPr>
          <w:ilvl w:val="0"/>
          <w:numId w:val="2"/>
        </w:numPr>
        <w:spacing w:after="0" w:line="240" w:lineRule="auto"/>
        <w:ind w:left="567" w:hanging="567"/>
        <w:jc w:val="both"/>
        <w:rPr>
          <w:rFonts w:ascii="Source Sans Pro" w:hAnsi="Source Sans Pro"/>
          <w:color w:val="444444"/>
          <w:sz w:val="18"/>
          <w:szCs w:val="18"/>
        </w:rPr>
      </w:pPr>
      <w:r w:rsidRPr="004B20DA">
        <w:rPr>
          <w:rFonts w:ascii="Source Sans Pro" w:hAnsi="Source Sans Pro"/>
          <w:color w:val="444444"/>
          <w:sz w:val="18"/>
          <w:szCs w:val="18"/>
        </w:rPr>
        <w:t>3</w:t>
      </w:r>
      <w:r w:rsidR="00255B32" w:rsidRPr="004B20DA">
        <w:rPr>
          <w:rFonts w:ascii="Source Sans Pro" w:hAnsi="Source Sans Pro"/>
          <w:color w:val="444444"/>
          <w:sz w:val="18"/>
          <w:szCs w:val="18"/>
        </w:rPr>
        <w:t xml:space="preserve"> sièges pour le collège C</w:t>
      </w:r>
    </w:p>
    <w:p w14:paraId="392327A5" w14:textId="19BE392C" w:rsidR="00255B32" w:rsidRPr="004B20DA" w:rsidRDefault="00845D59" w:rsidP="007E4534">
      <w:pPr>
        <w:pStyle w:val="Paragraphedeliste"/>
        <w:numPr>
          <w:ilvl w:val="0"/>
          <w:numId w:val="2"/>
        </w:numPr>
        <w:spacing w:after="0" w:line="240" w:lineRule="auto"/>
        <w:ind w:left="567" w:hanging="567"/>
        <w:jc w:val="both"/>
        <w:rPr>
          <w:rFonts w:ascii="Source Sans Pro" w:hAnsi="Source Sans Pro"/>
          <w:color w:val="444444"/>
          <w:sz w:val="18"/>
          <w:szCs w:val="18"/>
        </w:rPr>
      </w:pPr>
      <w:r w:rsidRPr="004B20DA">
        <w:rPr>
          <w:rFonts w:ascii="Source Sans Pro" w:hAnsi="Source Sans Pro"/>
          <w:color w:val="444444"/>
          <w:sz w:val="18"/>
          <w:szCs w:val="18"/>
        </w:rPr>
        <w:t>3</w:t>
      </w:r>
      <w:r w:rsidR="00255B32" w:rsidRPr="004B20DA">
        <w:rPr>
          <w:rFonts w:ascii="Source Sans Pro" w:hAnsi="Source Sans Pro"/>
          <w:color w:val="444444"/>
          <w:sz w:val="18"/>
          <w:szCs w:val="18"/>
        </w:rPr>
        <w:t xml:space="preserve"> sièges pour le collège D</w:t>
      </w:r>
    </w:p>
    <w:p w14:paraId="14B4A5E8" w14:textId="27C9A318" w:rsidR="00255B32" w:rsidRPr="004B20DA" w:rsidRDefault="00255B32" w:rsidP="007E4534">
      <w:pPr>
        <w:pStyle w:val="Paragraphedeliste"/>
        <w:numPr>
          <w:ilvl w:val="0"/>
          <w:numId w:val="2"/>
        </w:numPr>
        <w:spacing w:after="0" w:line="240" w:lineRule="auto"/>
        <w:ind w:left="567" w:hanging="567"/>
        <w:jc w:val="both"/>
        <w:rPr>
          <w:rFonts w:ascii="Source Sans Pro" w:hAnsi="Source Sans Pro"/>
          <w:color w:val="444444"/>
          <w:sz w:val="18"/>
          <w:szCs w:val="18"/>
        </w:rPr>
      </w:pPr>
      <w:r w:rsidRPr="004B20DA">
        <w:rPr>
          <w:rFonts w:ascii="Source Sans Pro" w:hAnsi="Source Sans Pro"/>
          <w:color w:val="444444"/>
          <w:sz w:val="18"/>
          <w:szCs w:val="18"/>
        </w:rPr>
        <w:t>2 sièges pour le collège E</w:t>
      </w:r>
    </w:p>
    <w:p w14:paraId="4CE060F1" w14:textId="77777777" w:rsidR="00B2224E" w:rsidRPr="004B20DA" w:rsidRDefault="00B2224E" w:rsidP="007E4534">
      <w:pPr>
        <w:pStyle w:val="Paragraphedeliste"/>
        <w:spacing w:after="0" w:line="240" w:lineRule="auto"/>
        <w:ind w:left="567"/>
        <w:jc w:val="both"/>
        <w:rPr>
          <w:rFonts w:ascii="Source Sans Pro" w:hAnsi="Source Sans Pro"/>
          <w:color w:val="444444"/>
          <w:sz w:val="18"/>
          <w:szCs w:val="18"/>
        </w:rPr>
      </w:pPr>
    </w:p>
    <w:p w14:paraId="7EA79E3D" w14:textId="77777777" w:rsidR="001A0C17" w:rsidRPr="004B20DA" w:rsidRDefault="001A0C17" w:rsidP="007E4534">
      <w:pPr>
        <w:spacing w:after="0" w:line="240" w:lineRule="auto"/>
        <w:jc w:val="both"/>
        <w:rPr>
          <w:rFonts w:ascii="Source Sans Pro" w:hAnsi="Source Sans Pro"/>
          <w:color w:val="444444"/>
          <w:sz w:val="18"/>
          <w:szCs w:val="18"/>
        </w:rPr>
      </w:pPr>
    </w:p>
    <w:p w14:paraId="7F6E92E7" w14:textId="7B2B333C" w:rsidR="001A0C17" w:rsidRPr="004B20DA" w:rsidRDefault="001A0C17"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En cas d’égalité dans un collège, le candidat dont le titulaire permet d’équil</w:t>
      </w:r>
      <w:r w:rsidR="00491C10" w:rsidRPr="004B20DA">
        <w:rPr>
          <w:rFonts w:ascii="Source Sans Pro" w:hAnsi="Source Sans Pro"/>
          <w:color w:val="444444"/>
          <w:sz w:val="18"/>
          <w:szCs w:val="18"/>
        </w:rPr>
        <w:t xml:space="preserve">ibrer la parité femme-homme </w:t>
      </w:r>
      <w:r w:rsidR="008F5857" w:rsidRPr="004B20DA">
        <w:rPr>
          <w:rFonts w:ascii="Source Sans Pro" w:hAnsi="Source Sans Pro"/>
          <w:color w:val="444444"/>
          <w:sz w:val="18"/>
          <w:szCs w:val="18"/>
        </w:rPr>
        <w:t xml:space="preserve">au sein du conseil </w:t>
      </w:r>
      <w:r w:rsidR="00491C10" w:rsidRPr="004B20DA">
        <w:rPr>
          <w:rFonts w:ascii="Source Sans Pro" w:hAnsi="Source Sans Pro"/>
          <w:color w:val="444444"/>
          <w:sz w:val="18"/>
          <w:szCs w:val="18"/>
        </w:rPr>
        <w:t>est</w:t>
      </w:r>
      <w:r w:rsidRPr="004B20DA">
        <w:rPr>
          <w:rFonts w:ascii="Source Sans Pro" w:hAnsi="Source Sans Pro"/>
          <w:color w:val="444444"/>
          <w:sz w:val="18"/>
          <w:szCs w:val="18"/>
        </w:rPr>
        <w:t xml:space="preserve"> nommé. </w:t>
      </w:r>
      <w:r w:rsidR="00312554" w:rsidRPr="004B20DA">
        <w:rPr>
          <w:rFonts w:ascii="Source Sans Pro" w:hAnsi="Source Sans Pro"/>
          <w:color w:val="444444"/>
          <w:sz w:val="18"/>
          <w:szCs w:val="18"/>
        </w:rPr>
        <w:t xml:space="preserve">A défaut, le candidat </w:t>
      </w:r>
      <w:r w:rsidR="008F5857" w:rsidRPr="004B20DA">
        <w:rPr>
          <w:rFonts w:ascii="Source Sans Pro" w:hAnsi="Source Sans Pro"/>
          <w:color w:val="444444"/>
          <w:sz w:val="18"/>
          <w:szCs w:val="18"/>
        </w:rPr>
        <w:t>dont le titulaire n’a jamais été élu ou le plus récemment élu est nommé.</w:t>
      </w:r>
      <w:r w:rsidR="00312554" w:rsidRPr="004B20DA">
        <w:rPr>
          <w:rFonts w:ascii="Source Sans Pro" w:hAnsi="Source Sans Pro"/>
          <w:color w:val="444444"/>
          <w:sz w:val="18"/>
          <w:szCs w:val="18"/>
        </w:rPr>
        <w:t xml:space="preserve"> </w:t>
      </w:r>
      <w:r w:rsidRPr="004B20DA">
        <w:rPr>
          <w:rFonts w:ascii="Source Sans Pro" w:hAnsi="Source Sans Pro"/>
          <w:color w:val="444444"/>
          <w:sz w:val="18"/>
          <w:szCs w:val="18"/>
        </w:rPr>
        <w:t>A défaut, le candidat dont le titulaire est le plus jeune sera nommé.</w:t>
      </w:r>
    </w:p>
    <w:p w14:paraId="034021B9" w14:textId="77777777" w:rsidR="00855C73" w:rsidRPr="004B20DA" w:rsidRDefault="00855C73" w:rsidP="007E4534">
      <w:pPr>
        <w:spacing w:after="0" w:line="240" w:lineRule="auto"/>
        <w:jc w:val="both"/>
        <w:rPr>
          <w:rFonts w:ascii="Source Sans Pro" w:hAnsi="Source Sans Pro"/>
          <w:color w:val="444444"/>
          <w:sz w:val="18"/>
          <w:szCs w:val="18"/>
        </w:rPr>
      </w:pPr>
    </w:p>
    <w:p w14:paraId="6DF020B5" w14:textId="468B4778"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Si à l’issue du suffrage, un collège n’est pas représenté ou est sous-représenté par rapport au nombre de siège auquel il peut prétendre, le siège demeure vacant.</w:t>
      </w:r>
    </w:p>
    <w:p w14:paraId="4E5A608A" w14:textId="77777777" w:rsidR="00855C73" w:rsidRPr="004B20DA" w:rsidRDefault="00855C73" w:rsidP="007E4534">
      <w:pPr>
        <w:spacing w:after="0" w:line="240" w:lineRule="auto"/>
        <w:jc w:val="both"/>
        <w:rPr>
          <w:rFonts w:ascii="Source Sans Pro" w:hAnsi="Source Sans Pro"/>
          <w:color w:val="444444"/>
          <w:sz w:val="18"/>
          <w:szCs w:val="18"/>
        </w:rPr>
      </w:pPr>
    </w:p>
    <w:p w14:paraId="3023BE4F"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Les personnes morales sont représentées par leur représentant légal en exercice ou toute autre personne dûment habilitée à cet effet.</w:t>
      </w:r>
    </w:p>
    <w:p w14:paraId="7C368006" w14:textId="77777777" w:rsidR="00855C73" w:rsidRPr="004B20DA" w:rsidRDefault="00855C73" w:rsidP="007E4534">
      <w:pPr>
        <w:spacing w:after="0" w:line="240" w:lineRule="auto"/>
        <w:jc w:val="both"/>
        <w:rPr>
          <w:rFonts w:ascii="Source Sans Pro" w:hAnsi="Source Sans Pro"/>
          <w:color w:val="444444"/>
          <w:sz w:val="18"/>
          <w:szCs w:val="18"/>
        </w:rPr>
      </w:pPr>
    </w:p>
    <w:p w14:paraId="6648AE98" w14:textId="77777777" w:rsidR="00255B32" w:rsidRPr="004B20DA" w:rsidRDefault="0026615B"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Organisation des élections :</w:t>
      </w:r>
    </w:p>
    <w:p w14:paraId="0D5EEB84" w14:textId="77777777" w:rsidR="00587EF9" w:rsidRPr="004B20DA" w:rsidRDefault="006D2F3E" w:rsidP="007E4534">
      <w:pPr>
        <w:pStyle w:val="Paragraphedeliste"/>
        <w:numPr>
          <w:ilvl w:val="0"/>
          <w:numId w:val="2"/>
        </w:numPr>
        <w:spacing w:after="0" w:line="240" w:lineRule="auto"/>
        <w:ind w:left="567" w:hanging="567"/>
        <w:jc w:val="both"/>
        <w:rPr>
          <w:rFonts w:ascii="Source Sans Pro" w:hAnsi="Source Sans Pro"/>
          <w:color w:val="444444"/>
          <w:sz w:val="18"/>
          <w:szCs w:val="18"/>
        </w:rPr>
      </w:pPr>
      <w:r w:rsidRPr="004B20DA">
        <w:rPr>
          <w:rFonts w:ascii="Source Sans Pro" w:hAnsi="Source Sans Pro"/>
          <w:color w:val="444444"/>
          <w:sz w:val="18"/>
          <w:szCs w:val="18"/>
        </w:rPr>
        <w:t>Si les membres du collège E représentent moins de 20% des membres totaux de l’association, chaque membre du collège E a un droit de vote.</w:t>
      </w:r>
    </w:p>
    <w:p w14:paraId="0D7DE8D2" w14:textId="31A3FBF7" w:rsidR="006D2F3E" w:rsidRPr="004B20DA" w:rsidRDefault="006D2F3E" w:rsidP="007E4534">
      <w:pPr>
        <w:pStyle w:val="Paragraphedeliste"/>
        <w:numPr>
          <w:ilvl w:val="0"/>
          <w:numId w:val="2"/>
        </w:numPr>
        <w:spacing w:after="0" w:line="240" w:lineRule="auto"/>
        <w:ind w:left="567" w:hanging="567"/>
        <w:jc w:val="both"/>
        <w:rPr>
          <w:rFonts w:ascii="Source Sans Pro" w:hAnsi="Source Sans Pro"/>
          <w:color w:val="444444"/>
          <w:sz w:val="18"/>
          <w:szCs w:val="18"/>
        </w:rPr>
      </w:pPr>
      <w:r w:rsidRPr="004B20DA">
        <w:rPr>
          <w:rFonts w:ascii="Source Sans Pro" w:hAnsi="Source Sans Pro"/>
          <w:color w:val="444444"/>
          <w:sz w:val="18"/>
          <w:szCs w:val="18"/>
        </w:rPr>
        <w:t xml:space="preserve">Si les membres du collège E représentent plus de 20% des membres totaux de l’association, les droits de vote des membres du collège E sont réduits de sorte que leurs droits de vote ne puissent représenter plus de 20% des droits de vote de l’ensemble des membres de l’association. Leur droit de </w:t>
      </w:r>
      <w:r w:rsidR="003F5513" w:rsidRPr="004B20DA">
        <w:rPr>
          <w:rFonts w:ascii="Source Sans Pro" w:hAnsi="Source Sans Pro"/>
          <w:color w:val="444444"/>
          <w:sz w:val="18"/>
          <w:szCs w:val="18"/>
        </w:rPr>
        <w:t>vote est</w:t>
      </w:r>
      <w:r w:rsidRPr="004B20DA">
        <w:rPr>
          <w:rFonts w:ascii="Source Sans Pro" w:hAnsi="Source Sans Pro"/>
          <w:color w:val="444444"/>
          <w:sz w:val="18"/>
          <w:szCs w:val="18"/>
        </w:rPr>
        <w:t xml:space="preserve"> ainsi déterminé suivant la formule ci-après :</w:t>
      </w:r>
    </w:p>
    <w:p w14:paraId="51DA5A9E" w14:textId="77777777" w:rsidR="00855C73" w:rsidRPr="004B20DA" w:rsidRDefault="00855C73" w:rsidP="00855C73">
      <w:pPr>
        <w:pStyle w:val="Paragraphedeliste"/>
        <w:spacing w:after="0" w:line="240" w:lineRule="auto"/>
        <w:ind w:left="567"/>
        <w:jc w:val="both"/>
        <w:rPr>
          <w:rFonts w:ascii="Source Sans Pro" w:hAnsi="Source Sans Pro"/>
          <w:color w:val="444444"/>
          <w:sz w:val="18"/>
          <w:szCs w:val="18"/>
        </w:rPr>
      </w:pPr>
    </w:p>
    <w:p w14:paraId="325966CE" w14:textId="18D0DC30" w:rsidR="006D2F3E" w:rsidRPr="004B20DA" w:rsidRDefault="006D2F3E" w:rsidP="007E4534">
      <w:pPr>
        <w:spacing w:after="0" w:line="240" w:lineRule="auto"/>
        <w:ind w:left="1788" w:firstLine="336"/>
        <w:jc w:val="both"/>
        <w:rPr>
          <w:rFonts w:ascii="Source Sans Pro" w:hAnsi="Source Sans Pro"/>
          <w:color w:val="444444"/>
          <w:sz w:val="18"/>
          <w:szCs w:val="18"/>
        </w:rPr>
      </w:pPr>
      <w:r w:rsidRPr="004B20DA">
        <w:rPr>
          <w:rFonts w:ascii="Source Sans Pro" w:hAnsi="Source Sans Pro"/>
          <w:color w:val="444444"/>
          <w:sz w:val="18"/>
          <w:szCs w:val="18"/>
        </w:rPr>
        <w:t xml:space="preserve">D(v) </w:t>
      </w:r>
      <w:r w:rsidR="00FC7599" w:rsidRPr="004B20DA">
        <w:rPr>
          <w:rFonts w:ascii="Source Sans Pro" w:hAnsi="Source Sans Pro"/>
          <w:color w:val="444444"/>
          <w:sz w:val="18"/>
          <w:szCs w:val="18"/>
        </w:rPr>
        <w:t xml:space="preserve">= </w:t>
      </w:r>
      <w:proofErr w:type="gramStart"/>
      <w:r w:rsidR="00FC7599" w:rsidRPr="004B20DA">
        <w:rPr>
          <w:rFonts w:ascii="Source Sans Pro" w:hAnsi="Source Sans Pro"/>
          <w:color w:val="444444"/>
          <w:sz w:val="18"/>
          <w:szCs w:val="18"/>
        </w:rPr>
        <w:t>(</w:t>
      </w:r>
      <w:r w:rsidRPr="004B20DA">
        <w:rPr>
          <w:rFonts w:ascii="Source Sans Pro" w:hAnsi="Source Sans Pro"/>
          <w:color w:val="444444"/>
          <w:sz w:val="18"/>
          <w:szCs w:val="18"/>
        </w:rPr>
        <w:t xml:space="preserve"> </w:t>
      </w:r>
      <w:proofErr w:type="spellStart"/>
      <w:r w:rsidRPr="004B20DA">
        <w:rPr>
          <w:rFonts w:ascii="Source Sans Pro" w:hAnsi="Source Sans Pro"/>
          <w:color w:val="444444"/>
          <w:sz w:val="18"/>
          <w:szCs w:val="18"/>
        </w:rPr>
        <w:t>Nbm</w:t>
      </w:r>
      <w:proofErr w:type="spellEnd"/>
      <w:proofErr w:type="gramEnd"/>
      <w:r w:rsidRPr="004B20DA">
        <w:rPr>
          <w:rFonts w:ascii="Source Sans Pro" w:hAnsi="Source Sans Pro"/>
          <w:color w:val="444444"/>
          <w:sz w:val="18"/>
          <w:szCs w:val="18"/>
        </w:rPr>
        <w:t xml:space="preserve"> total / </w:t>
      </w:r>
      <w:proofErr w:type="spellStart"/>
      <w:r w:rsidRPr="004B20DA">
        <w:rPr>
          <w:rFonts w:ascii="Source Sans Pro" w:hAnsi="Source Sans Pro"/>
          <w:color w:val="444444"/>
          <w:sz w:val="18"/>
          <w:szCs w:val="18"/>
        </w:rPr>
        <w:t>Nbm</w:t>
      </w:r>
      <w:proofErr w:type="spellEnd"/>
      <w:r w:rsidRPr="004B20DA">
        <w:rPr>
          <w:rFonts w:ascii="Source Sans Pro" w:hAnsi="Source Sans Pro"/>
          <w:color w:val="444444"/>
          <w:sz w:val="18"/>
          <w:szCs w:val="18"/>
        </w:rPr>
        <w:t xml:space="preserve"> CE) *20%</w:t>
      </w:r>
    </w:p>
    <w:p w14:paraId="2AC9AE40" w14:textId="77777777" w:rsidR="006D2F3E" w:rsidRPr="004B20DA" w:rsidRDefault="006D2F3E" w:rsidP="007E4534">
      <w:pPr>
        <w:spacing w:after="0" w:line="240" w:lineRule="auto"/>
        <w:ind w:left="1077"/>
        <w:jc w:val="both"/>
        <w:rPr>
          <w:rFonts w:ascii="Source Sans Pro" w:hAnsi="Source Sans Pro"/>
          <w:color w:val="444444"/>
          <w:sz w:val="18"/>
          <w:szCs w:val="18"/>
        </w:rPr>
      </w:pPr>
      <w:r w:rsidRPr="004B20DA">
        <w:rPr>
          <w:rFonts w:ascii="Source Sans Pro" w:hAnsi="Source Sans Pro"/>
          <w:color w:val="444444"/>
          <w:sz w:val="18"/>
          <w:szCs w:val="18"/>
        </w:rPr>
        <w:t>D(v) : droit de vote de l’ensemble des membres du collège E</w:t>
      </w:r>
    </w:p>
    <w:p w14:paraId="162E96AF" w14:textId="77777777" w:rsidR="006D2F3E" w:rsidRPr="004B20DA" w:rsidRDefault="006D2F3E" w:rsidP="007E4534">
      <w:pPr>
        <w:spacing w:after="0" w:line="240" w:lineRule="auto"/>
        <w:ind w:left="1077"/>
        <w:jc w:val="both"/>
        <w:rPr>
          <w:rFonts w:ascii="Source Sans Pro" w:hAnsi="Source Sans Pro"/>
          <w:color w:val="444444"/>
          <w:sz w:val="18"/>
          <w:szCs w:val="18"/>
        </w:rPr>
      </w:pPr>
      <w:proofErr w:type="spellStart"/>
      <w:r w:rsidRPr="004B20DA">
        <w:rPr>
          <w:rFonts w:ascii="Source Sans Pro" w:hAnsi="Source Sans Pro"/>
          <w:color w:val="444444"/>
          <w:sz w:val="18"/>
          <w:szCs w:val="18"/>
        </w:rPr>
        <w:t>Nbm</w:t>
      </w:r>
      <w:proofErr w:type="spellEnd"/>
      <w:r w:rsidRPr="004B20DA">
        <w:rPr>
          <w:rFonts w:ascii="Source Sans Pro" w:hAnsi="Source Sans Pro"/>
          <w:color w:val="444444"/>
          <w:sz w:val="18"/>
          <w:szCs w:val="18"/>
        </w:rPr>
        <w:t xml:space="preserve"> total : nombre total de membres de l’association</w:t>
      </w:r>
    </w:p>
    <w:p w14:paraId="5144A19D" w14:textId="6CF03650" w:rsidR="00572187" w:rsidRPr="004B20DA" w:rsidRDefault="006D2F3E" w:rsidP="00145CA8">
      <w:pPr>
        <w:spacing w:after="0" w:line="240" w:lineRule="auto"/>
        <w:ind w:left="1077"/>
        <w:jc w:val="both"/>
        <w:rPr>
          <w:rFonts w:ascii="Source Sans Pro" w:hAnsi="Source Sans Pro"/>
          <w:color w:val="444444"/>
          <w:sz w:val="18"/>
          <w:szCs w:val="18"/>
        </w:rPr>
      </w:pPr>
      <w:proofErr w:type="spellStart"/>
      <w:r w:rsidRPr="004B20DA">
        <w:rPr>
          <w:rFonts w:ascii="Source Sans Pro" w:hAnsi="Source Sans Pro"/>
          <w:color w:val="444444"/>
          <w:sz w:val="18"/>
          <w:szCs w:val="18"/>
        </w:rPr>
        <w:t>Nbm</w:t>
      </w:r>
      <w:proofErr w:type="spellEnd"/>
      <w:r w:rsidRPr="004B20DA">
        <w:rPr>
          <w:rFonts w:ascii="Source Sans Pro" w:hAnsi="Source Sans Pro"/>
          <w:color w:val="444444"/>
          <w:sz w:val="18"/>
          <w:szCs w:val="18"/>
        </w:rPr>
        <w:t xml:space="preserve"> CE : nombre total de membres du collège E</w:t>
      </w:r>
    </w:p>
    <w:p w14:paraId="56608ADB" w14:textId="77777777" w:rsidR="00145CA8" w:rsidRPr="004B20DA" w:rsidRDefault="00145CA8" w:rsidP="007E4534">
      <w:pPr>
        <w:spacing w:after="0" w:line="240" w:lineRule="auto"/>
        <w:jc w:val="both"/>
        <w:rPr>
          <w:rFonts w:ascii="Source Sans Pro" w:hAnsi="Source Sans Pro"/>
          <w:color w:val="444444"/>
          <w:sz w:val="18"/>
          <w:szCs w:val="18"/>
        </w:rPr>
      </w:pPr>
    </w:p>
    <w:p w14:paraId="314CDAA5" w14:textId="77777777" w:rsidR="00255B32" w:rsidRPr="004B20DA" w:rsidRDefault="00255B32" w:rsidP="007E4534">
      <w:pPr>
        <w:spacing w:after="0" w:line="240" w:lineRule="auto"/>
        <w:jc w:val="both"/>
        <w:rPr>
          <w:rFonts w:ascii="Source Sans Pro" w:hAnsi="Source Sans Pro"/>
          <w:b/>
          <w:bCs/>
          <w:color w:val="444444"/>
          <w:sz w:val="18"/>
          <w:szCs w:val="18"/>
        </w:rPr>
      </w:pPr>
      <w:r w:rsidRPr="004B20DA">
        <w:rPr>
          <w:rFonts w:ascii="Source Sans Pro" w:hAnsi="Source Sans Pro"/>
          <w:b/>
          <w:bCs/>
          <w:color w:val="444444"/>
          <w:sz w:val="18"/>
          <w:szCs w:val="18"/>
        </w:rPr>
        <w:t xml:space="preserve">Article IV - Déontologie des membres du conseil d’administration </w:t>
      </w:r>
    </w:p>
    <w:p w14:paraId="40D343BA" w14:textId="77777777" w:rsidR="00855C73" w:rsidRPr="004B20DA" w:rsidRDefault="00855C73" w:rsidP="007E4534">
      <w:pPr>
        <w:spacing w:after="0" w:line="240" w:lineRule="auto"/>
        <w:jc w:val="both"/>
        <w:rPr>
          <w:rFonts w:ascii="Source Sans Pro" w:hAnsi="Source Sans Pro"/>
          <w:color w:val="444444"/>
          <w:sz w:val="18"/>
          <w:szCs w:val="18"/>
        </w:rPr>
      </w:pPr>
    </w:p>
    <w:p w14:paraId="6C6CBBBD"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Le conseil d’administration du FIR est un organe collégial au sein duquel les décisions sont prises collectivement dans l’intérêt exclusif de l’association.</w:t>
      </w:r>
    </w:p>
    <w:p w14:paraId="03DA18BB" w14:textId="77777777" w:rsidR="00855C73" w:rsidRPr="004B20DA" w:rsidRDefault="00855C73" w:rsidP="007E4534">
      <w:pPr>
        <w:spacing w:after="0" w:line="240" w:lineRule="auto"/>
        <w:jc w:val="both"/>
        <w:rPr>
          <w:rFonts w:ascii="Source Sans Pro" w:hAnsi="Source Sans Pro"/>
          <w:color w:val="444444"/>
          <w:sz w:val="18"/>
          <w:szCs w:val="18"/>
        </w:rPr>
      </w:pPr>
    </w:p>
    <w:p w14:paraId="226B2CA9" w14:textId="7B06084C"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L’administration représente l’ensemble des adhérents de l’association et doit agir en toute circonstance dans l’intérêt social de l’association et ce, quel</w:t>
      </w:r>
      <w:r w:rsidR="00C646A0" w:rsidRPr="004B20DA">
        <w:rPr>
          <w:rFonts w:ascii="Source Sans Pro" w:hAnsi="Source Sans Pro"/>
          <w:color w:val="444444"/>
          <w:sz w:val="18"/>
          <w:szCs w:val="18"/>
        </w:rPr>
        <w:t xml:space="preserve"> </w:t>
      </w:r>
      <w:r w:rsidRPr="004B20DA">
        <w:rPr>
          <w:rFonts w:ascii="Source Sans Pro" w:hAnsi="Source Sans Pro"/>
          <w:color w:val="444444"/>
          <w:sz w:val="18"/>
          <w:szCs w:val="18"/>
        </w:rPr>
        <w:t>que soit le collège d’appartenance de ses membres.</w:t>
      </w:r>
    </w:p>
    <w:p w14:paraId="60F36F76" w14:textId="77777777" w:rsidR="00855C73" w:rsidRPr="004B20DA" w:rsidRDefault="00855C73" w:rsidP="007E4534">
      <w:pPr>
        <w:spacing w:after="0" w:line="240" w:lineRule="auto"/>
        <w:jc w:val="both"/>
        <w:rPr>
          <w:rFonts w:ascii="Source Sans Pro" w:hAnsi="Source Sans Pro"/>
          <w:color w:val="444444"/>
          <w:sz w:val="18"/>
          <w:szCs w:val="18"/>
        </w:rPr>
      </w:pPr>
    </w:p>
    <w:p w14:paraId="049D118F"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 xml:space="preserve">Les membres du conseil d’administration doivent prendre connaissance des textes légaux et réglementaires, des statuts de l’association, du règlement intérieur du conseil d’administration. </w:t>
      </w:r>
    </w:p>
    <w:p w14:paraId="7607DE2D" w14:textId="77777777" w:rsidR="00855C73" w:rsidRPr="004B20DA" w:rsidRDefault="00855C73" w:rsidP="007E4534">
      <w:pPr>
        <w:spacing w:after="0" w:line="240" w:lineRule="auto"/>
        <w:jc w:val="both"/>
        <w:rPr>
          <w:rFonts w:ascii="Source Sans Pro" w:hAnsi="Source Sans Pro"/>
          <w:color w:val="444444"/>
          <w:sz w:val="18"/>
          <w:szCs w:val="18"/>
        </w:rPr>
      </w:pPr>
    </w:p>
    <w:p w14:paraId="18B75D57"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Les membres du conseil d’administration s’engagent à communiquer sans délai à l’association tout fait ou évènement le concernant susceptible de remettre en cause leur adhésion à l’association.</w:t>
      </w:r>
    </w:p>
    <w:p w14:paraId="26E35C29" w14:textId="77777777" w:rsidR="00855C73" w:rsidRPr="004B20DA" w:rsidRDefault="00855C73" w:rsidP="007E4534">
      <w:pPr>
        <w:spacing w:after="0" w:line="240" w:lineRule="auto"/>
        <w:jc w:val="both"/>
        <w:rPr>
          <w:rFonts w:ascii="Source Sans Pro" w:hAnsi="Source Sans Pro"/>
          <w:color w:val="444444"/>
          <w:sz w:val="18"/>
          <w:szCs w:val="18"/>
        </w:rPr>
      </w:pPr>
    </w:p>
    <w:p w14:paraId="4D848388"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Les membres du conseil d’administration sont tenus à une obligation de discrétion dans le cadre de leur rôle de représentation.</w:t>
      </w:r>
    </w:p>
    <w:p w14:paraId="7B535573" w14:textId="77777777" w:rsidR="00855C73" w:rsidRPr="004B20DA" w:rsidRDefault="00855C73" w:rsidP="007E4534">
      <w:pPr>
        <w:spacing w:after="0" w:line="240" w:lineRule="auto"/>
        <w:jc w:val="both"/>
        <w:rPr>
          <w:rFonts w:ascii="Source Sans Pro" w:hAnsi="Source Sans Pro"/>
          <w:color w:val="444444"/>
          <w:sz w:val="18"/>
          <w:szCs w:val="18"/>
        </w:rPr>
      </w:pPr>
    </w:p>
    <w:p w14:paraId="6FB6E9B2"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Les membres du conseil d’administration s’efforcent de participer à toutes les séances du conseil d’administration et le cas échéant des commissions auxquelles ils adhérent, sauf empêchement majeur.</w:t>
      </w:r>
    </w:p>
    <w:p w14:paraId="57304414"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Les membres du conseil d’administration doivent consacrer à leurs fonctions le temps et l’attention nécessaires.</w:t>
      </w:r>
    </w:p>
    <w:p w14:paraId="470224B2" w14:textId="77777777" w:rsidR="00855C73" w:rsidRPr="004B20DA" w:rsidRDefault="00855C73" w:rsidP="007E4534">
      <w:pPr>
        <w:spacing w:after="0" w:line="240" w:lineRule="auto"/>
        <w:jc w:val="both"/>
        <w:rPr>
          <w:rFonts w:ascii="Source Sans Pro" w:hAnsi="Source Sans Pro"/>
          <w:color w:val="444444"/>
          <w:sz w:val="18"/>
          <w:szCs w:val="18"/>
        </w:rPr>
      </w:pPr>
    </w:p>
    <w:p w14:paraId="71B09B30"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 xml:space="preserve">Les membres du conseil d’administration s’efforcent d’assister aux réunions de l’assemblée générale </w:t>
      </w:r>
      <w:r w:rsidR="00587EF9" w:rsidRPr="004B20DA">
        <w:rPr>
          <w:rFonts w:ascii="Source Sans Pro" w:hAnsi="Source Sans Pro"/>
          <w:color w:val="444444"/>
          <w:sz w:val="18"/>
          <w:szCs w:val="18"/>
        </w:rPr>
        <w:t xml:space="preserve">de </w:t>
      </w:r>
      <w:r w:rsidRPr="004B20DA">
        <w:rPr>
          <w:rFonts w:ascii="Source Sans Pro" w:hAnsi="Source Sans Pro"/>
          <w:color w:val="444444"/>
          <w:sz w:val="18"/>
          <w:szCs w:val="18"/>
        </w:rPr>
        <w:t>l’association, sauf empêchement majeur.</w:t>
      </w:r>
    </w:p>
    <w:p w14:paraId="47DDEA28" w14:textId="77777777" w:rsidR="00572187" w:rsidRPr="004B20DA" w:rsidRDefault="00572187" w:rsidP="007E4534">
      <w:pPr>
        <w:spacing w:after="0" w:line="240" w:lineRule="auto"/>
        <w:jc w:val="both"/>
        <w:rPr>
          <w:rFonts w:ascii="Source Sans Pro" w:hAnsi="Source Sans Pro"/>
          <w:color w:val="444444"/>
          <w:sz w:val="18"/>
          <w:szCs w:val="18"/>
        </w:rPr>
      </w:pPr>
    </w:p>
    <w:p w14:paraId="3B7B09AB" w14:textId="77777777" w:rsidR="00255B32" w:rsidRPr="004B20DA" w:rsidRDefault="00255B32" w:rsidP="007E4534">
      <w:pPr>
        <w:spacing w:after="0" w:line="240" w:lineRule="auto"/>
        <w:jc w:val="both"/>
        <w:rPr>
          <w:rFonts w:ascii="Source Sans Pro" w:hAnsi="Source Sans Pro"/>
          <w:b/>
          <w:bCs/>
          <w:color w:val="444444"/>
          <w:sz w:val="18"/>
          <w:szCs w:val="18"/>
        </w:rPr>
      </w:pPr>
      <w:r w:rsidRPr="004B20DA">
        <w:rPr>
          <w:rFonts w:ascii="Source Sans Pro" w:hAnsi="Source Sans Pro"/>
          <w:b/>
          <w:bCs/>
          <w:color w:val="444444"/>
          <w:sz w:val="18"/>
          <w:szCs w:val="18"/>
        </w:rPr>
        <w:t xml:space="preserve">Article V - Pouvoirs du conseil d’administration </w:t>
      </w:r>
    </w:p>
    <w:p w14:paraId="36FDFD2B" w14:textId="77777777" w:rsidR="00460A81" w:rsidRPr="004B20DA" w:rsidRDefault="00460A81" w:rsidP="007E4534">
      <w:pPr>
        <w:spacing w:after="0" w:line="240" w:lineRule="auto"/>
        <w:jc w:val="both"/>
        <w:rPr>
          <w:rFonts w:ascii="Source Sans Pro" w:hAnsi="Source Sans Pro"/>
          <w:color w:val="444444"/>
          <w:sz w:val="18"/>
          <w:szCs w:val="18"/>
        </w:rPr>
      </w:pPr>
    </w:p>
    <w:p w14:paraId="3A7A2DE5" w14:textId="71767048" w:rsidR="00255B32" w:rsidRPr="004B20DA" w:rsidRDefault="00255B32" w:rsidP="007E4534">
      <w:pPr>
        <w:pStyle w:val="Paragraphedeliste"/>
        <w:spacing w:after="0" w:line="240" w:lineRule="auto"/>
        <w:ind w:left="0"/>
        <w:jc w:val="both"/>
        <w:rPr>
          <w:rFonts w:ascii="Source Sans Pro" w:hAnsi="Source Sans Pro"/>
          <w:color w:val="444444"/>
          <w:sz w:val="18"/>
          <w:szCs w:val="18"/>
        </w:rPr>
      </w:pPr>
      <w:r w:rsidRPr="004B20DA">
        <w:rPr>
          <w:rFonts w:ascii="Source Sans Pro" w:hAnsi="Source Sans Pro"/>
          <w:color w:val="444444"/>
          <w:sz w:val="18"/>
          <w:szCs w:val="18"/>
        </w:rPr>
        <w:t>Le Conseil d’Administration est investi des pouvoirs les plus étendus pour agir en toutes</w:t>
      </w:r>
      <w:r w:rsidR="001572FD" w:rsidRPr="004B20DA">
        <w:rPr>
          <w:rFonts w:ascii="Source Sans Pro" w:hAnsi="Source Sans Pro"/>
          <w:color w:val="444444"/>
          <w:sz w:val="18"/>
          <w:szCs w:val="18"/>
        </w:rPr>
        <w:t xml:space="preserve"> </w:t>
      </w:r>
      <w:r w:rsidRPr="004B20DA">
        <w:rPr>
          <w:rFonts w:ascii="Source Sans Pro" w:hAnsi="Source Sans Pro"/>
          <w:color w:val="444444"/>
          <w:sz w:val="18"/>
          <w:szCs w:val="18"/>
        </w:rPr>
        <w:t>circonstances au nom de l’association, pour conclure ou autoriser tous actes et opérations qui</w:t>
      </w:r>
      <w:r w:rsidR="001572FD" w:rsidRPr="004B20DA">
        <w:rPr>
          <w:rFonts w:ascii="Source Sans Pro" w:hAnsi="Source Sans Pro"/>
          <w:color w:val="444444"/>
          <w:sz w:val="18"/>
          <w:szCs w:val="18"/>
        </w:rPr>
        <w:t xml:space="preserve"> </w:t>
      </w:r>
      <w:r w:rsidRPr="004B20DA">
        <w:rPr>
          <w:rFonts w:ascii="Source Sans Pro" w:hAnsi="Source Sans Pro"/>
          <w:color w:val="444444"/>
          <w:sz w:val="18"/>
          <w:szCs w:val="18"/>
        </w:rPr>
        <w:t>entrent dans l'objet de l’association.</w:t>
      </w:r>
    </w:p>
    <w:p w14:paraId="48E63C07" w14:textId="77777777" w:rsidR="00460A81" w:rsidRPr="004B20DA" w:rsidRDefault="00460A81" w:rsidP="007E4534">
      <w:pPr>
        <w:pStyle w:val="Paragraphedeliste"/>
        <w:spacing w:after="0" w:line="240" w:lineRule="auto"/>
        <w:ind w:left="0"/>
        <w:jc w:val="both"/>
        <w:rPr>
          <w:rFonts w:ascii="Source Sans Pro" w:hAnsi="Source Sans Pro"/>
          <w:color w:val="444444"/>
          <w:sz w:val="18"/>
          <w:szCs w:val="18"/>
        </w:rPr>
      </w:pPr>
    </w:p>
    <w:p w14:paraId="280FE2BD" w14:textId="0F6F03EF" w:rsidR="00255B32" w:rsidRPr="004B20DA" w:rsidRDefault="00255B32" w:rsidP="007E4534">
      <w:pPr>
        <w:pStyle w:val="Paragraphedeliste"/>
        <w:spacing w:after="0" w:line="240" w:lineRule="auto"/>
        <w:ind w:left="0"/>
        <w:jc w:val="both"/>
        <w:rPr>
          <w:rFonts w:ascii="Source Sans Pro" w:hAnsi="Source Sans Pro"/>
          <w:color w:val="444444"/>
          <w:sz w:val="18"/>
          <w:szCs w:val="18"/>
        </w:rPr>
      </w:pPr>
      <w:r w:rsidRPr="004B20DA">
        <w:rPr>
          <w:rFonts w:ascii="Source Sans Pro" w:hAnsi="Source Sans Pro"/>
          <w:color w:val="444444"/>
          <w:sz w:val="18"/>
          <w:szCs w:val="18"/>
        </w:rPr>
        <w:t>Il prend toutes décisions nécessaires au bon fonctionnement de l’association en ce qui concerne</w:t>
      </w:r>
      <w:r w:rsidR="001572FD" w:rsidRPr="004B20DA">
        <w:rPr>
          <w:rFonts w:ascii="Source Sans Pro" w:hAnsi="Source Sans Pro"/>
          <w:color w:val="444444"/>
          <w:sz w:val="18"/>
          <w:szCs w:val="18"/>
        </w:rPr>
        <w:t xml:space="preserve"> </w:t>
      </w:r>
      <w:r w:rsidRPr="004B20DA">
        <w:rPr>
          <w:rFonts w:ascii="Source Sans Pro" w:hAnsi="Source Sans Pro"/>
          <w:color w:val="444444"/>
          <w:sz w:val="18"/>
          <w:szCs w:val="18"/>
        </w:rPr>
        <w:t>l'emploi des fonds et des ressources dont elle dispose.</w:t>
      </w:r>
    </w:p>
    <w:p w14:paraId="4399B77A" w14:textId="77777777" w:rsidR="00460A81" w:rsidRPr="004B20DA" w:rsidRDefault="00460A81" w:rsidP="007E4534">
      <w:pPr>
        <w:pStyle w:val="Paragraphedeliste"/>
        <w:spacing w:after="0" w:line="240" w:lineRule="auto"/>
        <w:ind w:left="0"/>
        <w:jc w:val="both"/>
        <w:rPr>
          <w:rFonts w:ascii="Source Sans Pro" w:hAnsi="Source Sans Pro"/>
          <w:color w:val="444444"/>
          <w:sz w:val="18"/>
          <w:szCs w:val="18"/>
        </w:rPr>
      </w:pPr>
    </w:p>
    <w:p w14:paraId="047A46CE" w14:textId="77777777" w:rsidR="00255B32" w:rsidRPr="004B20DA" w:rsidRDefault="00255B32" w:rsidP="007E4534">
      <w:pPr>
        <w:pStyle w:val="Paragraphedeliste"/>
        <w:spacing w:after="0" w:line="240" w:lineRule="auto"/>
        <w:ind w:left="0"/>
        <w:jc w:val="both"/>
        <w:rPr>
          <w:rFonts w:ascii="Source Sans Pro" w:hAnsi="Source Sans Pro"/>
          <w:color w:val="444444"/>
          <w:sz w:val="18"/>
          <w:szCs w:val="18"/>
        </w:rPr>
      </w:pPr>
      <w:r w:rsidRPr="004B20DA">
        <w:rPr>
          <w:rFonts w:ascii="Source Sans Pro" w:hAnsi="Source Sans Pro"/>
          <w:color w:val="444444"/>
          <w:sz w:val="18"/>
          <w:szCs w:val="18"/>
        </w:rPr>
        <w:t>Il supervise les actions des membres des commissions et peut se faire rendre compte de leurs actes.</w:t>
      </w:r>
    </w:p>
    <w:p w14:paraId="7B20A27A" w14:textId="2D62D396" w:rsidR="00460A81" w:rsidRPr="004B20DA" w:rsidRDefault="00255B32" w:rsidP="00460A81">
      <w:pPr>
        <w:pStyle w:val="Paragraphedeliste"/>
        <w:spacing w:after="0" w:line="240" w:lineRule="auto"/>
        <w:ind w:hanging="720"/>
        <w:jc w:val="both"/>
        <w:rPr>
          <w:rFonts w:ascii="Source Sans Pro" w:hAnsi="Source Sans Pro"/>
          <w:color w:val="444444"/>
          <w:sz w:val="18"/>
          <w:szCs w:val="18"/>
        </w:rPr>
      </w:pPr>
      <w:r w:rsidRPr="004B20DA">
        <w:rPr>
          <w:rFonts w:ascii="Source Sans Pro" w:hAnsi="Source Sans Pro"/>
          <w:color w:val="444444"/>
          <w:sz w:val="18"/>
          <w:szCs w:val="18"/>
        </w:rPr>
        <w:t>En outre le Conseil d’Administration est investi des missions suivantes :</w:t>
      </w:r>
    </w:p>
    <w:p w14:paraId="727C0EEF" w14:textId="77777777" w:rsidR="00255B32" w:rsidRPr="004B20DA" w:rsidRDefault="00255B32" w:rsidP="007E4534">
      <w:pPr>
        <w:pStyle w:val="Paragraphedeliste"/>
        <w:numPr>
          <w:ilvl w:val="0"/>
          <w:numId w:val="2"/>
        </w:numPr>
        <w:spacing w:after="0" w:line="240" w:lineRule="auto"/>
        <w:ind w:left="567" w:hanging="567"/>
        <w:jc w:val="both"/>
        <w:rPr>
          <w:rFonts w:ascii="Source Sans Pro" w:hAnsi="Source Sans Pro"/>
          <w:color w:val="444444"/>
          <w:sz w:val="18"/>
          <w:szCs w:val="18"/>
        </w:rPr>
      </w:pPr>
      <w:r w:rsidRPr="004B20DA">
        <w:rPr>
          <w:rFonts w:ascii="Source Sans Pro" w:hAnsi="Source Sans Pro"/>
          <w:color w:val="444444"/>
          <w:sz w:val="18"/>
          <w:szCs w:val="18"/>
        </w:rPr>
        <w:t>Décider de l’agrément et de l’exclusion des membres,</w:t>
      </w:r>
    </w:p>
    <w:p w14:paraId="1C55DCEA" w14:textId="31793615" w:rsidR="00255B32" w:rsidRPr="004B20DA" w:rsidRDefault="00255B32" w:rsidP="007E4534">
      <w:pPr>
        <w:pStyle w:val="Paragraphedeliste"/>
        <w:numPr>
          <w:ilvl w:val="0"/>
          <w:numId w:val="2"/>
        </w:numPr>
        <w:spacing w:after="0" w:line="240" w:lineRule="auto"/>
        <w:ind w:left="567" w:hanging="567"/>
        <w:jc w:val="both"/>
        <w:rPr>
          <w:rFonts w:ascii="Source Sans Pro" w:hAnsi="Source Sans Pro"/>
          <w:color w:val="444444"/>
          <w:sz w:val="18"/>
          <w:szCs w:val="18"/>
        </w:rPr>
      </w:pPr>
      <w:r w:rsidRPr="004B20DA">
        <w:rPr>
          <w:rFonts w:ascii="Source Sans Pro" w:hAnsi="Source Sans Pro"/>
          <w:color w:val="444444"/>
          <w:sz w:val="18"/>
          <w:szCs w:val="18"/>
        </w:rPr>
        <w:t xml:space="preserve">Nommer le président du conseil, </w:t>
      </w:r>
    </w:p>
    <w:p w14:paraId="2508BAAD" w14:textId="64CE7B29" w:rsidR="00255B32" w:rsidRPr="004B20DA" w:rsidRDefault="00255B32" w:rsidP="007E4534">
      <w:pPr>
        <w:pStyle w:val="Paragraphedeliste"/>
        <w:numPr>
          <w:ilvl w:val="0"/>
          <w:numId w:val="2"/>
        </w:numPr>
        <w:spacing w:after="0" w:line="240" w:lineRule="auto"/>
        <w:ind w:left="567" w:hanging="567"/>
        <w:jc w:val="both"/>
        <w:rPr>
          <w:rFonts w:ascii="Source Sans Pro" w:hAnsi="Source Sans Pro"/>
          <w:color w:val="444444"/>
          <w:sz w:val="18"/>
          <w:szCs w:val="18"/>
        </w:rPr>
      </w:pPr>
      <w:r w:rsidRPr="004B20DA">
        <w:rPr>
          <w:rFonts w:ascii="Source Sans Pro" w:hAnsi="Source Sans Pro"/>
          <w:color w:val="444444"/>
          <w:sz w:val="18"/>
          <w:szCs w:val="18"/>
        </w:rPr>
        <w:t xml:space="preserve">Nommer, révoquer le président et les membres des commissions, </w:t>
      </w:r>
    </w:p>
    <w:p w14:paraId="5AEE4521" w14:textId="77777777" w:rsidR="00255B32" w:rsidRPr="004B20DA" w:rsidRDefault="00255B32" w:rsidP="007E4534">
      <w:pPr>
        <w:pStyle w:val="Paragraphedeliste"/>
        <w:numPr>
          <w:ilvl w:val="0"/>
          <w:numId w:val="2"/>
        </w:numPr>
        <w:spacing w:after="0" w:line="240" w:lineRule="auto"/>
        <w:ind w:left="567" w:hanging="567"/>
        <w:jc w:val="both"/>
        <w:rPr>
          <w:rFonts w:ascii="Source Sans Pro" w:hAnsi="Source Sans Pro"/>
          <w:color w:val="444444"/>
          <w:sz w:val="18"/>
          <w:szCs w:val="18"/>
        </w:rPr>
      </w:pPr>
      <w:r w:rsidRPr="004B20DA">
        <w:rPr>
          <w:rFonts w:ascii="Source Sans Pro" w:hAnsi="Source Sans Pro"/>
          <w:color w:val="444444"/>
          <w:sz w:val="18"/>
          <w:szCs w:val="18"/>
        </w:rPr>
        <w:t>Créer, dissoudre des commissions</w:t>
      </w:r>
    </w:p>
    <w:p w14:paraId="5FF82999" w14:textId="524A5339" w:rsidR="00255B32" w:rsidRPr="004B20DA" w:rsidRDefault="00255B32" w:rsidP="007E4534">
      <w:pPr>
        <w:pStyle w:val="Paragraphedeliste"/>
        <w:numPr>
          <w:ilvl w:val="0"/>
          <w:numId w:val="2"/>
        </w:numPr>
        <w:spacing w:after="0" w:line="240" w:lineRule="auto"/>
        <w:ind w:left="567" w:hanging="567"/>
        <w:jc w:val="both"/>
        <w:rPr>
          <w:rFonts w:ascii="Source Sans Pro" w:hAnsi="Source Sans Pro"/>
          <w:color w:val="444444"/>
          <w:sz w:val="18"/>
          <w:szCs w:val="18"/>
        </w:rPr>
      </w:pPr>
      <w:r w:rsidRPr="004B20DA">
        <w:rPr>
          <w:rFonts w:ascii="Source Sans Pro" w:hAnsi="Source Sans Pro"/>
          <w:color w:val="444444"/>
          <w:sz w:val="18"/>
          <w:szCs w:val="18"/>
        </w:rPr>
        <w:t>Préparer les convocations et les ordres du jour des assemblées générales ordinaires et</w:t>
      </w:r>
      <w:r w:rsidR="001572FD" w:rsidRPr="004B20DA">
        <w:rPr>
          <w:rFonts w:ascii="Source Sans Pro" w:hAnsi="Source Sans Pro"/>
          <w:color w:val="444444"/>
          <w:sz w:val="18"/>
          <w:szCs w:val="18"/>
        </w:rPr>
        <w:t xml:space="preserve"> </w:t>
      </w:r>
      <w:r w:rsidRPr="004B20DA">
        <w:rPr>
          <w:rFonts w:ascii="Source Sans Pro" w:hAnsi="Source Sans Pro"/>
          <w:color w:val="444444"/>
          <w:sz w:val="18"/>
          <w:szCs w:val="18"/>
        </w:rPr>
        <w:t>extraordinaires ainsi que le texte des résolutions à leur soumettre,</w:t>
      </w:r>
    </w:p>
    <w:p w14:paraId="6E9E0A14" w14:textId="4325C368" w:rsidR="00255B32" w:rsidRPr="004B20DA" w:rsidRDefault="00255B32" w:rsidP="007E4534">
      <w:pPr>
        <w:pStyle w:val="Paragraphedeliste"/>
        <w:numPr>
          <w:ilvl w:val="0"/>
          <w:numId w:val="2"/>
        </w:numPr>
        <w:spacing w:after="0" w:line="240" w:lineRule="auto"/>
        <w:ind w:left="567" w:hanging="567"/>
        <w:jc w:val="both"/>
        <w:rPr>
          <w:rFonts w:ascii="Source Sans Pro" w:hAnsi="Source Sans Pro"/>
          <w:color w:val="444444"/>
          <w:sz w:val="18"/>
          <w:szCs w:val="18"/>
        </w:rPr>
      </w:pPr>
      <w:proofErr w:type="spellStart"/>
      <w:r w:rsidRPr="004B20DA">
        <w:rPr>
          <w:rFonts w:ascii="Source Sans Pro" w:hAnsi="Source Sans Pro"/>
          <w:color w:val="444444"/>
          <w:sz w:val="18"/>
          <w:szCs w:val="18"/>
        </w:rPr>
        <w:t>Etablir</w:t>
      </w:r>
      <w:proofErr w:type="spellEnd"/>
      <w:r w:rsidRPr="004B20DA">
        <w:rPr>
          <w:rFonts w:ascii="Source Sans Pro" w:hAnsi="Source Sans Pro"/>
          <w:color w:val="444444"/>
          <w:sz w:val="18"/>
          <w:szCs w:val="18"/>
        </w:rPr>
        <w:t xml:space="preserve"> l’arrêté des comptes et le budget à soumettre à l’approbation de l’assemblée</w:t>
      </w:r>
      <w:r w:rsidR="00B63801" w:rsidRPr="004B20DA">
        <w:rPr>
          <w:rFonts w:ascii="Source Sans Pro" w:hAnsi="Source Sans Pro"/>
          <w:color w:val="444444"/>
          <w:sz w:val="18"/>
          <w:szCs w:val="18"/>
        </w:rPr>
        <w:t xml:space="preserve"> </w:t>
      </w:r>
      <w:r w:rsidRPr="004B20DA">
        <w:rPr>
          <w:rFonts w:ascii="Source Sans Pro" w:hAnsi="Source Sans Pro"/>
          <w:color w:val="444444"/>
          <w:sz w:val="18"/>
          <w:szCs w:val="18"/>
        </w:rPr>
        <w:t>générale,</w:t>
      </w:r>
    </w:p>
    <w:p w14:paraId="3FF591A9" w14:textId="77777777" w:rsidR="00255B32" w:rsidRPr="004B20DA" w:rsidRDefault="00255B32" w:rsidP="007E4534">
      <w:pPr>
        <w:pStyle w:val="Paragraphedeliste"/>
        <w:numPr>
          <w:ilvl w:val="0"/>
          <w:numId w:val="2"/>
        </w:numPr>
        <w:spacing w:after="0" w:line="240" w:lineRule="auto"/>
        <w:ind w:left="567" w:hanging="567"/>
        <w:jc w:val="both"/>
        <w:rPr>
          <w:rFonts w:ascii="Source Sans Pro" w:hAnsi="Source Sans Pro"/>
          <w:color w:val="444444"/>
          <w:sz w:val="18"/>
          <w:szCs w:val="18"/>
        </w:rPr>
      </w:pPr>
      <w:r w:rsidRPr="004B20DA">
        <w:rPr>
          <w:rFonts w:ascii="Source Sans Pro" w:hAnsi="Source Sans Pro"/>
          <w:color w:val="444444"/>
          <w:sz w:val="18"/>
          <w:szCs w:val="18"/>
        </w:rPr>
        <w:t>Décider de la création et de la dissolution des structures ad hoc,</w:t>
      </w:r>
    </w:p>
    <w:p w14:paraId="5264A529" w14:textId="0F039483" w:rsidR="00255B32" w:rsidRPr="004B20DA" w:rsidRDefault="00255B32" w:rsidP="007E4534">
      <w:pPr>
        <w:pStyle w:val="Paragraphedeliste"/>
        <w:numPr>
          <w:ilvl w:val="0"/>
          <w:numId w:val="2"/>
        </w:numPr>
        <w:spacing w:after="0" w:line="240" w:lineRule="auto"/>
        <w:ind w:left="567" w:hanging="567"/>
        <w:jc w:val="both"/>
        <w:rPr>
          <w:rFonts w:ascii="Source Sans Pro" w:hAnsi="Source Sans Pro"/>
          <w:color w:val="444444"/>
          <w:sz w:val="18"/>
          <w:szCs w:val="18"/>
        </w:rPr>
      </w:pPr>
      <w:r w:rsidRPr="004B20DA">
        <w:rPr>
          <w:rFonts w:ascii="Source Sans Pro" w:hAnsi="Source Sans Pro"/>
          <w:color w:val="444444"/>
          <w:sz w:val="18"/>
          <w:szCs w:val="18"/>
        </w:rPr>
        <w:t>Ratifier les conventions passées avec des tiers par le Président de l’association dans le cadre</w:t>
      </w:r>
      <w:r w:rsidR="00555F62" w:rsidRPr="004B20DA">
        <w:rPr>
          <w:rFonts w:ascii="Source Sans Pro" w:hAnsi="Source Sans Pro"/>
          <w:color w:val="444444"/>
          <w:sz w:val="18"/>
          <w:szCs w:val="18"/>
        </w:rPr>
        <w:t xml:space="preserve"> </w:t>
      </w:r>
      <w:r w:rsidRPr="004B20DA">
        <w:rPr>
          <w:rFonts w:ascii="Source Sans Pro" w:hAnsi="Source Sans Pro"/>
          <w:color w:val="444444"/>
          <w:sz w:val="18"/>
          <w:szCs w:val="18"/>
        </w:rPr>
        <w:t>des pouvoirs qui lui ont été conférés,</w:t>
      </w:r>
    </w:p>
    <w:p w14:paraId="6042E6CF" w14:textId="6D40870C" w:rsidR="00255B32" w:rsidRPr="004B20DA" w:rsidRDefault="00255B32" w:rsidP="007E4534">
      <w:pPr>
        <w:pStyle w:val="Paragraphedeliste"/>
        <w:numPr>
          <w:ilvl w:val="0"/>
          <w:numId w:val="2"/>
        </w:numPr>
        <w:spacing w:after="0" w:line="240" w:lineRule="auto"/>
        <w:ind w:left="567" w:hanging="567"/>
        <w:jc w:val="both"/>
        <w:rPr>
          <w:rFonts w:ascii="Source Sans Pro" w:hAnsi="Source Sans Pro"/>
          <w:color w:val="444444"/>
          <w:sz w:val="18"/>
          <w:szCs w:val="18"/>
        </w:rPr>
      </w:pPr>
      <w:r w:rsidRPr="004B20DA">
        <w:rPr>
          <w:rFonts w:ascii="Source Sans Pro" w:hAnsi="Source Sans Pro"/>
          <w:color w:val="444444"/>
          <w:sz w:val="18"/>
          <w:szCs w:val="18"/>
        </w:rPr>
        <w:t>Décider les opérati</w:t>
      </w:r>
      <w:r w:rsidR="00B63801" w:rsidRPr="004B20DA">
        <w:rPr>
          <w:rFonts w:ascii="Source Sans Pro" w:hAnsi="Source Sans Pro"/>
          <w:color w:val="444444"/>
          <w:sz w:val="18"/>
          <w:szCs w:val="18"/>
        </w:rPr>
        <w:t xml:space="preserve">ons qui impliquent des dépenses </w:t>
      </w:r>
      <w:r w:rsidRPr="004B20DA">
        <w:rPr>
          <w:rFonts w:ascii="Source Sans Pro" w:hAnsi="Source Sans Pro"/>
          <w:color w:val="444444"/>
          <w:sz w:val="18"/>
          <w:szCs w:val="18"/>
        </w:rPr>
        <w:t>significatives non récurrentes pour</w:t>
      </w:r>
      <w:r w:rsidR="00555F62" w:rsidRPr="004B20DA">
        <w:rPr>
          <w:rFonts w:ascii="Source Sans Pro" w:hAnsi="Source Sans Pro"/>
          <w:color w:val="444444"/>
          <w:sz w:val="18"/>
          <w:szCs w:val="18"/>
        </w:rPr>
        <w:t xml:space="preserve"> </w:t>
      </w:r>
      <w:r w:rsidRPr="004B20DA">
        <w:rPr>
          <w:rFonts w:ascii="Source Sans Pro" w:hAnsi="Source Sans Pro"/>
          <w:color w:val="444444"/>
          <w:sz w:val="18"/>
          <w:szCs w:val="18"/>
        </w:rPr>
        <w:t>l’association et arrêter leur budget,</w:t>
      </w:r>
    </w:p>
    <w:p w14:paraId="019D6BD8" w14:textId="121CA1D1" w:rsidR="00255B32" w:rsidRPr="004B20DA" w:rsidRDefault="00255B32" w:rsidP="007E4534">
      <w:pPr>
        <w:pStyle w:val="Paragraphedeliste"/>
        <w:numPr>
          <w:ilvl w:val="0"/>
          <w:numId w:val="2"/>
        </w:numPr>
        <w:spacing w:after="0" w:line="240" w:lineRule="auto"/>
        <w:ind w:left="567" w:hanging="567"/>
        <w:jc w:val="both"/>
        <w:rPr>
          <w:rFonts w:ascii="Source Sans Pro" w:hAnsi="Source Sans Pro"/>
          <w:color w:val="444444"/>
          <w:sz w:val="18"/>
          <w:szCs w:val="18"/>
        </w:rPr>
      </w:pPr>
      <w:r w:rsidRPr="004B20DA">
        <w:rPr>
          <w:rFonts w:ascii="Source Sans Pro" w:hAnsi="Source Sans Pro"/>
          <w:color w:val="444444"/>
          <w:sz w:val="18"/>
          <w:szCs w:val="18"/>
        </w:rPr>
        <w:t xml:space="preserve">Valider les prises de position écrites faisant l’objet d’une communication externe qui lui sont soumises par les commissions,  </w:t>
      </w:r>
    </w:p>
    <w:p w14:paraId="0F3EEC61" w14:textId="77777777" w:rsidR="00255B32" w:rsidRPr="004B20DA" w:rsidRDefault="00255B32" w:rsidP="007E4534">
      <w:pPr>
        <w:pStyle w:val="Paragraphedeliste"/>
        <w:numPr>
          <w:ilvl w:val="0"/>
          <w:numId w:val="2"/>
        </w:numPr>
        <w:spacing w:after="0" w:line="240" w:lineRule="auto"/>
        <w:ind w:left="567" w:hanging="567"/>
        <w:jc w:val="both"/>
        <w:rPr>
          <w:rFonts w:ascii="Source Sans Pro" w:hAnsi="Source Sans Pro"/>
          <w:color w:val="444444"/>
          <w:sz w:val="18"/>
          <w:szCs w:val="18"/>
        </w:rPr>
      </w:pPr>
      <w:r w:rsidRPr="004B20DA">
        <w:rPr>
          <w:rFonts w:ascii="Source Sans Pro" w:hAnsi="Source Sans Pro"/>
          <w:color w:val="444444"/>
          <w:sz w:val="18"/>
          <w:szCs w:val="18"/>
        </w:rPr>
        <w:t>Se prononcer sur les lignes directrices de communication de l’association,</w:t>
      </w:r>
    </w:p>
    <w:p w14:paraId="7BFEED79" w14:textId="77777777" w:rsidR="00255B32" w:rsidRPr="004B20DA" w:rsidRDefault="00255B32" w:rsidP="007E4534">
      <w:pPr>
        <w:pStyle w:val="Paragraphedeliste"/>
        <w:numPr>
          <w:ilvl w:val="0"/>
          <w:numId w:val="2"/>
        </w:numPr>
        <w:spacing w:after="0" w:line="240" w:lineRule="auto"/>
        <w:ind w:left="567" w:hanging="567"/>
        <w:jc w:val="both"/>
        <w:rPr>
          <w:rFonts w:ascii="Source Sans Pro" w:hAnsi="Source Sans Pro"/>
          <w:color w:val="444444"/>
          <w:sz w:val="18"/>
          <w:szCs w:val="18"/>
        </w:rPr>
      </w:pPr>
      <w:proofErr w:type="spellStart"/>
      <w:r w:rsidRPr="004B20DA">
        <w:rPr>
          <w:rFonts w:ascii="Source Sans Pro" w:hAnsi="Source Sans Pro"/>
          <w:color w:val="444444"/>
          <w:sz w:val="18"/>
          <w:szCs w:val="18"/>
        </w:rPr>
        <w:t>Elaborer</w:t>
      </w:r>
      <w:proofErr w:type="spellEnd"/>
      <w:r w:rsidRPr="004B20DA">
        <w:rPr>
          <w:rFonts w:ascii="Source Sans Pro" w:hAnsi="Source Sans Pro"/>
          <w:color w:val="444444"/>
          <w:sz w:val="18"/>
          <w:szCs w:val="18"/>
        </w:rPr>
        <w:t xml:space="preserve"> le règlement intérieur de l’association.</w:t>
      </w:r>
    </w:p>
    <w:p w14:paraId="7DE9350D" w14:textId="77777777" w:rsidR="00255B32" w:rsidRPr="004B20DA" w:rsidRDefault="00255B32" w:rsidP="007E4534">
      <w:pPr>
        <w:pStyle w:val="Paragraphedeliste"/>
        <w:spacing w:after="0" w:line="240" w:lineRule="auto"/>
        <w:jc w:val="both"/>
        <w:rPr>
          <w:rFonts w:ascii="Source Sans Pro" w:hAnsi="Source Sans Pro"/>
          <w:color w:val="444444"/>
          <w:sz w:val="18"/>
          <w:szCs w:val="18"/>
        </w:rPr>
      </w:pPr>
    </w:p>
    <w:p w14:paraId="76A52024" w14:textId="77777777" w:rsidR="00255B32" w:rsidRPr="004B20DA" w:rsidRDefault="00255B32" w:rsidP="007E4534">
      <w:pPr>
        <w:spacing w:after="0" w:line="240" w:lineRule="auto"/>
        <w:jc w:val="both"/>
        <w:rPr>
          <w:rFonts w:ascii="Source Sans Pro" w:hAnsi="Source Sans Pro"/>
          <w:b/>
          <w:bCs/>
          <w:color w:val="444444"/>
          <w:sz w:val="18"/>
          <w:szCs w:val="18"/>
        </w:rPr>
      </w:pPr>
      <w:r w:rsidRPr="004B20DA">
        <w:rPr>
          <w:rFonts w:ascii="Source Sans Pro" w:hAnsi="Source Sans Pro"/>
          <w:b/>
          <w:bCs/>
          <w:color w:val="444444"/>
          <w:sz w:val="18"/>
          <w:szCs w:val="18"/>
        </w:rPr>
        <w:t xml:space="preserve">Article VI - Pouvoirs du président </w:t>
      </w:r>
    </w:p>
    <w:p w14:paraId="435BF137" w14:textId="77777777" w:rsidR="00460A81" w:rsidRPr="004B20DA" w:rsidRDefault="00460A81" w:rsidP="007E4534">
      <w:pPr>
        <w:spacing w:after="0" w:line="240" w:lineRule="auto"/>
        <w:jc w:val="both"/>
        <w:rPr>
          <w:rFonts w:ascii="Source Sans Pro" w:hAnsi="Source Sans Pro"/>
          <w:color w:val="444444"/>
          <w:sz w:val="18"/>
          <w:szCs w:val="18"/>
        </w:rPr>
      </w:pPr>
    </w:p>
    <w:p w14:paraId="37CEFEFD"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Conformément à l’article 11 des statuts, sont soumises à l’autorisation préalable du conseil d’administration les transactions dont les montants dépassent XX€</w:t>
      </w:r>
    </w:p>
    <w:p w14:paraId="27E3CC60" w14:textId="77777777" w:rsidR="00460A81" w:rsidRPr="004B20DA" w:rsidRDefault="00460A81" w:rsidP="007E4534">
      <w:pPr>
        <w:spacing w:after="0" w:line="240" w:lineRule="auto"/>
        <w:jc w:val="both"/>
        <w:rPr>
          <w:rFonts w:ascii="Source Sans Pro" w:hAnsi="Source Sans Pro"/>
          <w:color w:val="444444"/>
          <w:sz w:val="18"/>
          <w:szCs w:val="18"/>
        </w:rPr>
      </w:pPr>
    </w:p>
    <w:p w14:paraId="1B18F7C5"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L’autorisation du conseil d’administration est requise à chaque dépassement du plafond fixé au présent paragraphe dans l’intervalle d’une année civile.</w:t>
      </w:r>
    </w:p>
    <w:p w14:paraId="69CF1177" w14:textId="77777777" w:rsidR="00572187" w:rsidRPr="004B20DA" w:rsidRDefault="00572187" w:rsidP="007E4534">
      <w:pPr>
        <w:spacing w:after="0" w:line="240" w:lineRule="auto"/>
        <w:jc w:val="both"/>
        <w:rPr>
          <w:rFonts w:ascii="Source Sans Pro" w:hAnsi="Source Sans Pro"/>
          <w:color w:val="444444"/>
          <w:sz w:val="18"/>
          <w:szCs w:val="18"/>
        </w:rPr>
      </w:pPr>
    </w:p>
    <w:p w14:paraId="3CECAEDD"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Article VII - Remplacement d’un administrateur</w:t>
      </w:r>
    </w:p>
    <w:p w14:paraId="3941AF03" w14:textId="77777777" w:rsidR="00460A81" w:rsidRPr="004B20DA" w:rsidRDefault="00460A81" w:rsidP="007E4534">
      <w:pPr>
        <w:spacing w:after="0" w:line="240" w:lineRule="auto"/>
        <w:jc w:val="both"/>
        <w:rPr>
          <w:rFonts w:ascii="Source Sans Pro" w:hAnsi="Source Sans Pro"/>
          <w:color w:val="444444"/>
          <w:sz w:val="18"/>
          <w:szCs w:val="18"/>
        </w:rPr>
      </w:pPr>
    </w:p>
    <w:p w14:paraId="5EFD3BAF" w14:textId="11F96DB1"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 xml:space="preserve">En cas de </w:t>
      </w:r>
      <w:proofErr w:type="gramStart"/>
      <w:r w:rsidRPr="004B20DA">
        <w:rPr>
          <w:rFonts w:ascii="Source Sans Pro" w:hAnsi="Source Sans Pro"/>
          <w:color w:val="444444"/>
          <w:sz w:val="18"/>
          <w:szCs w:val="18"/>
        </w:rPr>
        <w:t>vacance</w:t>
      </w:r>
      <w:proofErr w:type="gramEnd"/>
      <w:r w:rsidRPr="004B20DA">
        <w:rPr>
          <w:rFonts w:ascii="Source Sans Pro" w:hAnsi="Source Sans Pro"/>
          <w:color w:val="444444"/>
          <w:sz w:val="18"/>
          <w:szCs w:val="18"/>
        </w:rPr>
        <w:t xml:space="preserve"> d’un poste d’administrateur par suite d’un décès, d’une démission ou d’une exclusion, les membres du conseil d’administration, sur convocation du président, pourvoient</w:t>
      </w:r>
      <w:r w:rsidR="003F5513" w:rsidRPr="004B20DA">
        <w:rPr>
          <w:rFonts w:ascii="Source Sans Pro" w:hAnsi="Source Sans Pro"/>
          <w:color w:val="444444"/>
          <w:sz w:val="18"/>
          <w:szCs w:val="18"/>
        </w:rPr>
        <w:t xml:space="preserve"> </w:t>
      </w:r>
      <w:r w:rsidRPr="004B20DA">
        <w:rPr>
          <w:rFonts w:ascii="Source Sans Pro" w:hAnsi="Source Sans Pro"/>
          <w:color w:val="444444"/>
          <w:sz w:val="18"/>
          <w:szCs w:val="18"/>
        </w:rPr>
        <w:t xml:space="preserve">au remplacement de </w:t>
      </w:r>
      <w:r w:rsidR="00CF253F" w:rsidRPr="004B20DA">
        <w:rPr>
          <w:rFonts w:ascii="Source Sans Pro" w:hAnsi="Source Sans Pro"/>
          <w:color w:val="444444"/>
          <w:sz w:val="18"/>
          <w:szCs w:val="18"/>
        </w:rPr>
        <w:t>l’administrateur dans</w:t>
      </w:r>
      <w:r w:rsidRPr="004B20DA">
        <w:rPr>
          <w:rFonts w:ascii="Source Sans Pro" w:hAnsi="Source Sans Pro"/>
          <w:color w:val="444444"/>
          <w:sz w:val="18"/>
          <w:szCs w:val="18"/>
        </w:rPr>
        <w:t xml:space="preserve"> un délai de 3 mois.</w:t>
      </w:r>
    </w:p>
    <w:p w14:paraId="692440E2" w14:textId="77777777" w:rsidR="00460A81" w:rsidRPr="004B20DA" w:rsidRDefault="00460A81" w:rsidP="007E4534">
      <w:pPr>
        <w:spacing w:after="0" w:line="240" w:lineRule="auto"/>
        <w:jc w:val="both"/>
        <w:rPr>
          <w:rFonts w:ascii="Source Sans Pro" w:hAnsi="Source Sans Pro"/>
          <w:color w:val="444444"/>
          <w:sz w:val="18"/>
          <w:szCs w:val="18"/>
        </w:rPr>
      </w:pPr>
    </w:p>
    <w:p w14:paraId="33E79BE4"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L’administrateur remplaçant devra être issu du même collège que l’administrateur remplacé afin de respecter l’équilibre de représentation énoncé dans l’article 10 des statuts. En outre, le conseil d’administration propose le poste vacant en priorité au candidat ayant reçu le plus de suffrages lors des dernières élections.</w:t>
      </w:r>
    </w:p>
    <w:p w14:paraId="2EDA1F48" w14:textId="77777777" w:rsidR="00460A81" w:rsidRPr="004B20DA" w:rsidRDefault="00460A81" w:rsidP="007E4534">
      <w:pPr>
        <w:spacing w:after="0" w:line="240" w:lineRule="auto"/>
        <w:jc w:val="both"/>
        <w:rPr>
          <w:rFonts w:ascii="Source Sans Pro" w:hAnsi="Source Sans Pro"/>
          <w:color w:val="444444"/>
          <w:sz w:val="18"/>
          <w:szCs w:val="18"/>
        </w:rPr>
      </w:pPr>
    </w:p>
    <w:p w14:paraId="2AA4FE05" w14:textId="58D02601" w:rsidR="001A0C17"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Le représentant est élu pour le mandat restant à courir du membre qu’il remplace. Sa cooptation devra toutefois être soumise à l’approbation de la prochaine assemblée générale.</w:t>
      </w:r>
    </w:p>
    <w:p w14:paraId="16B1DA43" w14:textId="77777777" w:rsidR="001A0C17" w:rsidRPr="004B20DA" w:rsidRDefault="001A0C17" w:rsidP="007E4534">
      <w:pPr>
        <w:spacing w:after="0" w:line="240" w:lineRule="auto"/>
        <w:jc w:val="both"/>
        <w:rPr>
          <w:rFonts w:ascii="Source Sans Pro" w:hAnsi="Source Sans Pro"/>
          <w:color w:val="444444"/>
          <w:sz w:val="18"/>
          <w:szCs w:val="18"/>
        </w:rPr>
      </w:pPr>
    </w:p>
    <w:p w14:paraId="400F0B04" w14:textId="77777777" w:rsidR="001A0C17" w:rsidRPr="004B20DA" w:rsidRDefault="001A0C17" w:rsidP="007E4534">
      <w:pPr>
        <w:spacing w:after="0" w:line="240" w:lineRule="auto"/>
        <w:jc w:val="both"/>
        <w:rPr>
          <w:rFonts w:ascii="Source Sans Pro" w:hAnsi="Source Sans Pro"/>
          <w:color w:val="444444"/>
          <w:sz w:val="18"/>
          <w:szCs w:val="18"/>
        </w:rPr>
      </w:pPr>
    </w:p>
    <w:p w14:paraId="0E4E1C9D" w14:textId="77777777" w:rsidR="00255B32" w:rsidRPr="004B20DA" w:rsidRDefault="00255B32" w:rsidP="007E4534">
      <w:pPr>
        <w:spacing w:after="0" w:line="240" w:lineRule="auto"/>
        <w:jc w:val="both"/>
        <w:rPr>
          <w:rFonts w:ascii="Source Sans Pro" w:hAnsi="Source Sans Pro"/>
          <w:b/>
          <w:bCs/>
          <w:color w:val="444444"/>
          <w:sz w:val="18"/>
          <w:szCs w:val="18"/>
        </w:rPr>
      </w:pPr>
      <w:r w:rsidRPr="004B20DA">
        <w:rPr>
          <w:rFonts w:ascii="Source Sans Pro" w:hAnsi="Source Sans Pro"/>
          <w:b/>
          <w:bCs/>
          <w:color w:val="444444"/>
          <w:sz w:val="18"/>
          <w:szCs w:val="18"/>
        </w:rPr>
        <w:t>Article VIII - Délibérations du conseil</w:t>
      </w:r>
    </w:p>
    <w:p w14:paraId="00EEC655" w14:textId="77777777" w:rsidR="00460A81" w:rsidRPr="004B20DA" w:rsidRDefault="00460A81" w:rsidP="007E4534">
      <w:pPr>
        <w:spacing w:after="0" w:line="240" w:lineRule="auto"/>
        <w:jc w:val="both"/>
        <w:rPr>
          <w:rFonts w:ascii="Source Sans Pro" w:hAnsi="Source Sans Pro"/>
          <w:color w:val="444444"/>
          <w:sz w:val="18"/>
          <w:szCs w:val="18"/>
        </w:rPr>
      </w:pPr>
    </w:p>
    <w:p w14:paraId="65AC76B2"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VIII-1. Vote par procuration</w:t>
      </w:r>
    </w:p>
    <w:p w14:paraId="633B4EB1" w14:textId="77777777" w:rsidR="00460A81" w:rsidRPr="004B20DA" w:rsidRDefault="00460A81" w:rsidP="007E4534">
      <w:pPr>
        <w:spacing w:after="0" w:line="240" w:lineRule="auto"/>
        <w:jc w:val="both"/>
        <w:rPr>
          <w:rFonts w:ascii="Source Sans Pro" w:hAnsi="Source Sans Pro"/>
          <w:color w:val="444444"/>
          <w:sz w:val="18"/>
          <w:szCs w:val="18"/>
        </w:rPr>
      </w:pPr>
    </w:p>
    <w:p w14:paraId="24526554"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Les votes par procuration sont autorisés, mais nul ne peut disposer de plus de deux mandats nominatifs. La procuration pourra être rédigée selon le modèle fourni en annexe. Les mandants en blanc sont remis au Président.</w:t>
      </w:r>
    </w:p>
    <w:p w14:paraId="200C6202" w14:textId="77777777" w:rsidR="00460A81" w:rsidRPr="004B20DA" w:rsidRDefault="00460A81" w:rsidP="007E4534">
      <w:pPr>
        <w:spacing w:after="0" w:line="240" w:lineRule="auto"/>
        <w:jc w:val="both"/>
        <w:rPr>
          <w:rFonts w:ascii="Source Sans Pro" w:hAnsi="Source Sans Pro"/>
          <w:color w:val="444444"/>
          <w:sz w:val="18"/>
          <w:szCs w:val="18"/>
        </w:rPr>
      </w:pPr>
    </w:p>
    <w:p w14:paraId="6CFE3FF4" w14:textId="7F09C5BF"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Les mandats ne peuvent être remis qu'à un autre membre du Conseil d’Administration de l'association. Les votes par correspondance sont interdits.</w:t>
      </w:r>
    </w:p>
    <w:p w14:paraId="70E86C59" w14:textId="77777777" w:rsidR="00255B32" w:rsidRPr="004B20DA" w:rsidRDefault="00255B32" w:rsidP="007E4534">
      <w:pPr>
        <w:spacing w:after="0" w:line="240" w:lineRule="auto"/>
        <w:jc w:val="both"/>
        <w:rPr>
          <w:rFonts w:ascii="Source Sans Pro" w:hAnsi="Source Sans Pro"/>
          <w:color w:val="444444"/>
          <w:sz w:val="18"/>
          <w:szCs w:val="18"/>
        </w:rPr>
      </w:pPr>
    </w:p>
    <w:p w14:paraId="1F918427"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VIII-2. Présence de non-administrateurs</w:t>
      </w:r>
    </w:p>
    <w:p w14:paraId="7546D5C2" w14:textId="77777777" w:rsidR="00460A81" w:rsidRPr="004B20DA" w:rsidRDefault="00460A81" w:rsidP="007E4534">
      <w:pPr>
        <w:spacing w:after="0" w:line="240" w:lineRule="auto"/>
        <w:jc w:val="both"/>
        <w:rPr>
          <w:rFonts w:ascii="Source Sans Pro" w:hAnsi="Source Sans Pro"/>
          <w:color w:val="444444"/>
          <w:sz w:val="18"/>
          <w:szCs w:val="18"/>
        </w:rPr>
      </w:pPr>
    </w:p>
    <w:p w14:paraId="2C877C59"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Les salariés de l'association, par l'intermédiaire de leurs représentants, peuvent être invités à participer aux réunions, avec voix consultative.</w:t>
      </w:r>
    </w:p>
    <w:p w14:paraId="1618B52E" w14:textId="77777777" w:rsidR="00460A81" w:rsidRPr="004B20DA" w:rsidRDefault="00460A81" w:rsidP="007E4534">
      <w:pPr>
        <w:spacing w:after="0" w:line="240" w:lineRule="auto"/>
        <w:jc w:val="both"/>
        <w:rPr>
          <w:rFonts w:ascii="Source Sans Pro" w:hAnsi="Source Sans Pro"/>
          <w:color w:val="444444"/>
          <w:sz w:val="18"/>
          <w:szCs w:val="18"/>
        </w:rPr>
      </w:pPr>
    </w:p>
    <w:p w14:paraId="64BA344D"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De même, le Conseil d'Administration peut s'adjoindre, à titre consultatif, des personnes susceptibles de l'éclairer particulièrement sur un sujet mis à l'ordre du jour.</w:t>
      </w:r>
    </w:p>
    <w:p w14:paraId="5CDCDCB8" w14:textId="77777777" w:rsidR="00460A81" w:rsidRPr="004B20DA" w:rsidRDefault="00460A81" w:rsidP="007E4534">
      <w:pPr>
        <w:spacing w:after="0" w:line="240" w:lineRule="auto"/>
        <w:jc w:val="both"/>
        <w:rPr>
          <w:rFonts w:ascii="Source Sans Pro" w:hAnsi="Source Sans Pro"/>
          <w:color w:val="444444"/>
          <w:sz w:val="18"/>
          <w:szCs w:val="18"/>
        </w:rPr>
      </w:pPr>
    </w:p>
    <w:p w14:paraId="706CD8E6" w14:textId="066B4904" w:rsidR="00255B32" w:rsidRPr="004B20DA" w:rsidRDefault="00255B32" w:rsidP="007E4534">
      <w:pPr>
        <w:spacing w:after="0" w:line="240" w:lineRule="auto"/>
        <w:jc w:val="both"/>
        <w:rPr>
          <w:rFonts w:ascii="Source Sans Pro" w:hAnsi="Source Sans Pro"/>
          <w:b/>
          <w:bCs/>
          <w:color w:val="444444"/>
          <w:sz w:val="18"/>
          <w:szCs w:val="18"/>
        </w:rPr>
      </w:pPr>
      <w:r w:rsidRPr="004B20DA">
        <w:rPr>
          <w:rFonts w:ascii="Source Sans Pro" w:hAnsi="Source Sans Pro"/>
          <w:b/>
          <w:bCs/>
          <w:color w:val="444444"/>
          <w:sz w:val="18"/>
          <w:szCs w:val="18"/>
        </w:rPr>
        <w:t xml:space="preserve">Article IX </w:t>
      </w:r>
      <w:r w:rsidR="00460A81" w:rsidRPr="004B20DA">
        <w:rPr>
          <w:rFonts w:ascii="Source Sans Pro" w:hAnsi="Source Sans Pro"/>
          <w:b/>
          <w:bCs/>
          <w:color w:val="444444"/>
          <w:sz w:val="18"/>
          <w:szCs w:val="18"/>
        </w:rPr>
        <w:t>–</w:t>
      </w:r>
      <w:r w:rsidRPr="004B20DA">
        <w:rPr>
          <w:rFonts w:ascii="Source Sans Pro" w:hAnsi="Source Sans Pro"/>
          <w:b/>
          <w:bCs/>
          <w:color w:val="444444"/>
          <w:sz w:val="18"/>
          <w:szCs w:val="18"/>
        </w:rPr>
        <w:t xml:space="preserve"> Commissions</w:t>
      </w:r>
    </w:p>
    <w:p w14:paraId="398369A4" w14:textId="77777777" w:rsidR="00460A81" w:rsidRPr="004B20DA" w:rsidRDefault="00460A81" w:rsidP="007E4534">
      <w:pPr>
        <w:spacing w:after="0" w:line="240" w:lineRule="auto"/>
        <w:jc w:val="both"/>
        <w:rPr>
          <w:rFonts w:ascii="Source Sans Pro" w:hAnsi="Source Sans Pro"/>
          <w:color w:val="444444"/>
          <w:sz w:val="18"/>
          <w:szCs w:val="18"/>
        </w:rPr>
      </w:pPr>
    </w:p>
    <w:p w14:paraId="1AC9E32C"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Les commissions sont créées sur décision du Conseil d’Administration à tout moment.</w:t>
      </w:r>
    </w:p>
    <w:p w14:paraId="2323FBFE" w14:textId="77777777" w:rsidR="00460A81" w:rsidRPr="004B20DA" w:rsidRDefault="00460A81" w:rsidP="007E4534">
      <w:pPr>
        <w:spacing w:after="0" w:line="240" w:lineRule="auto"/>
        <w:jc w:val="both"/>
        <w:rPr>
          <w:rFonts w:ascii="Source Sans Pro" w:hAnsi="Source Sans Pro"/>
          <w:color w:val="444444"/>
          <w:sz w:val="18"/>
          <w:szCs w:val="18"/>
        </w:rPr>
      </w:pPr>
    </w:p>
    <w:p w14:paraId="4E1CCCF3" w14:textId="34F43AC8"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Le Conseil d’Administration détermine la composition, les missions, les règles de fonctionnement et les modalités de dissolution de la structure ad hoc qu’il institue.</w:t>
      </w:r>
    </w:p>
    <w:p w14:paraId="3686FD77" w14:textId="77777777" w:rsidR="00460A81" w:rsidRPr="004B20DA" w:rsidRDefault="00460A81" w:rsidP="007E4534">
      <w:pPr>
        <w:spacing w:after="0" w:line="240" w:lineRule="auto"/>
        <w:jc w:val="both"/>
        <w:rPr>
          <w:rFonts w:ascii="Source Sans Pro" w:hAnsi="Source Sans Pro"/>
          <w:color w:val="444444"/>
          <w:sz w:val="18"/>
          <w:szCs w:val="18"/>
        </w:rPr>
      </w:pPr>
    </w:p>
    <w:p w14:paraId="41EF686F"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 xml:space="preserve">Le conseil d’administration nomme le président de chaque commission et détermine sa composition sur proposition du président de la commission.  </w:t>
      </w:r>
    </w:p>
    <w:p w14:paraId="73B68EED" w14:textId="77777777" w:rsidR="00460A81" w:rsidRPr="004B20DA" w:rsidRDefault="00460A81" w:rsidP="007E4534">
      <w:pPr>
        <w:spacing w:after="0" w:line="240" w:lineRule="auto"/>
        <w:jc w:val="both"/>
        <w:rPr>
          <w:rFonts w:ascii="Source Sans Pro" w:hAnsi="Source Sans Pro"/>
          <w:color w:val="444444"/>
          <w:sz w:val="18"/>
          <w:szCs w:val="18"/>
        </w:rPr>
      </w:pPr>
    </w:p>
    <w:p w14:paraId="71A7144A" w14:textId="7A824F6E"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Les commissions sont composées de membres adhérents de l’association représentés ou non au sein du conseil qui peuvent faire acte de candidature selon les modalités fixées par le conseil d’administration.</w:t>
      </w:r>
      <w:r w:rsidR="001018FF" w:rsidRPr="004B20DA">
        <w:rPr>
          <w:rFonts w:ascii="Source Sans Pro" w:hAnsi="Source Sans Pro"/>
          <w:color w:val="444444"/>
          <w:sz w:val="18"/>
          <w:szCs w:val="18"/>
        </w:rPr>
        <w:t xml:space="preserve"> </w:t>
      </w:r>
      <w:r w:rsidRPr="004B20DA">
        <w:rPr>
          <w:rFonts w:ascii="Source Sans Pro" w:hAnsi="Source Sans Pro"/>
          <w:color w:val="444444"/>
          <w:sz w:val="18"/>
          <w:szCs w:val="18"/>
        </w:rPr>
        <w:t>Les commissions peuvent être dissoutes à tout moment sur décision du conseil d’administration.</w:t>
      </w:r>
    </w:p>
    <w:p w14:paraId="3D960BFD" w14:textId="77777777" w:rsidR="00460A81" w:rsidRPr="004B20DA" w:rsidRDefault="00460A81" w:rsidP="007E4534">
      <w:pPr>
        <w:spacing w:after="0" w:line="240" w:lineRule="auto"/>
        <w:jc w:val="both"/>
        <w:rPr>
          <w:rFonts w:ascii="Source Sans Pro" w:hAnsi="Source Sans Pro"/>
          <w:color w:val="444444"/>
          <w:sz w:val="18"/>
          <w:szCs w:val="18"/>
        </w:rPr>
      </w:pPr>
    </w:p>
    <w:p w14:paraId="31C252B2" w14:textId="77777777" w:rsidR="00255B32" w:rsidRPr="004B20DA" w:rsidRDefault="006D2F3E"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Ainsi qu’il est stipulé dans l’article 10 des statuts, les présidents des commissions sont systématiquement invités à assister à chaque réunion avec voix consultative.</w:t>
      </w:r>
    </w:p>
    <w:p w14:paraId="50F8DB53" w14:textId="77777777" w:rsidR="00572187" w:rsidRPr="004B20DA" w:rsidRDefault="00572187" w:rsidP="007E4534">
      <w:pPr>
        <w:spacing w:after="0" w:line="240" w:lineRule="auto"/>
        <w:jc w:val="both"/>
        <w:rPr>
          <w:rFonts w:ascii="Source Sans Pro" w:hAnsi="Source Sans Pro"/>
          <w:color w:val="444444"/>
          <w:sz w:val="18"/>
          <w:szCs w:val="18"/>
        </w:rPr>
      </w:pPr>
    </w:p>
    <w:p w14:paraId="06EB3B3A" w14:textId="294DA79D" w:rsidR="00255B32" w:rsidRPr="004B20DA" w:rsidRDefault="00255B32" w:rsidP="007E4534">
      <w:pPr>
        <w:spacing w:after="0" w:line="240" w:lineRule="auto"/>
        <w:jc w:val="both"/>
        <w:rPr>
          <w:rFonts w:ascii="Source Sans Pro" w:hAnsi="Source Sans Pro"/>
          <w:b/>
          <w:bCs/>
          <w:color w:val="444444"/>
          <w:sz w:val="18"/>
          <w:szCs w:val="18"/>
        </w:rPr>
      </w:pPr>
      <w:r w:rsidRPr="004B20DA">
        <w:rPr>
          <w:rFonts w:ascii="Source Sans Pro" w:hAnsi="Source Sans Pro"/>
          <w:b/>
          <w:bCs/>
          <w:color w:val="444444"/>
          <w:sz w:val="18"/>
          <w:szCs w:val="18"/>
        </w:rPr>
        <w:t xml:space="preserve">Article X </w:t>
      </w:r>
      <w:r w:rsidR="00460A81" w:rsidRPr="004B20DA">
        <w:rPr>
          <w:rFonts w:ascii="Source Sans Pro" w:hAnsi="Source Sans Pro"/>
          <w:b/>
          <w:bCs/>
          <w:color w:val="444444"/>
          <w:sz w:val="18"/>
          <w:szCs w:val="18"/>
        </w:rPr>
        <w:t>–</w:t>
      </w:r>
      <w:r w:rsidRPr="004B20DA">
        <w:rPr>
          <w:rFonts w:ascii="Source Sans Pro" w:hAnsi="Source Sans Pro"/>
          <w:b/>
          <w:bCs/>
          <w:color w:val="444444"/>
          <w:sz w:val="18"/>
          <w:szCs w:val="18"/>
        </w:rPr>
        <w:t xml:space="preserve"> Sanctions</w:t>
      </w:r>
    </w:p>
    <w:p w14:paraId="4CEB6001" w14:textId="77777777" w:rsidR="00460A81" w:rsidRPr="004B20DA" w:rsidRDefault="00460A81" w:rsidP="007E4534">
      <w:pPr>
        <w:spacing w:after="0" w:line="240" w:lineRule="auto"/>
        <w:jc w:val="both"/>
        <w:rPr>
          <w:rFonts w:ascii="Source Sans Pro" w:hAnsi="Source Sans Pro"/>
          <w:color w:val="444444"/>
          <w:sz w:val="18"/>
          <w:szCs w:val="18"/>
        </w:rPr>
      </w:pPr>
    </w:p>
    <w:p w14:paraId="094BDB44" w14:textId="77777777" w:rsidR="00255B32" w:rsidRPr="004B20DA" w:rsidRDefault="00255B32" w:rsidP="007E4534">
      <w:pPr>
        <w:spacing w:after="0" w:line="240" w:lineRule="auto"/>
        <w:jc w:val="both"/>
        <w:rPr>
          <w:rFonts w:ascii="Source Sans Pro" w:hAnsi="Source Sans Pro"/>
          <w:color w:val="444444"/>
          <w:sz w:val="18"/>
          <w:szCs w:val="18"/>
        </w:rPr>
      </w:pPr>
      <w:r w:rsidRPr="004B20DA">
        <w:rPr>
          <w:rFonts w:ascii="Source Sans Pro" w:hAnsi="Source Sans Pro"/>
          <w:color w:val="444444"/>
          <w:sz w:val="18"/>
          <w:szCs w:val="18"/>
        </w:rPr>
        <w:t>Tout manquement aux dispositions du règlement intérieur est susceptible de constituer un motif grave justifiant la radiation de l’association.</w:t>
      </w:r>
    </w:p>
    <w:p w14:paraId="3879CF5D" w14:textId="77777777" w:rsidR="00565C03" w:rsidRPr="004B20DA" w:rsidRDefault="00565C03" w:rsidP="007E4534">
      <w:pPr>
        <w:spacing w:after="0" w:line="240" w:lineRule="auto"/>
        <w:jc w:val="both"/>
        <w:rPr>
          <w:rFonts w:ascii="Source Sans Pro" w:hAnsi="Source Sans Pro"/>
          <w:color w:val="444444"/>
          <w:sz w:val="18"/>
          <w:szCs w:val="18"/>
        </w:rPr>
      </w:pPr>
    </w:p>
    <w:p w14:paraId="3414FDE6" w14:textId="77777777" w:rsidR="00565C03" w:rsidRPr="004B20DA" w:rsidRDefault="00565C03" w:rsidP="007E4534">
      <w:pPr>
        <w:spacing w:after="0" w:line="240" w:lineRule="auto"/>
        <w:jc w:val="both"/>
        <w:rPr>
          <w:rFonts w:ascii="Source Sans Pro" w:hAnsi="Source Sans Pro"/>
          <w:color w:val="444444"/>
          <w:sz w:val="18"/>
          <w:szCs w:val="18"/>
        </w:rPr>
      </w:pPr>
    </w:p>
    <w:sectPr w:rsidR="00565C03" w:rsidRPr="004B20DA" w:rsidSect="00B203E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11F58" w14:textId="77777777" w:rsidR="008B259A" w:rsidRDefault="008B259A" w:rsidP="00B203E3">
      <w:pPr>
        <w:spacing w:after="0" w:line="240" w:lineRule="auto"/>
      </w:pPr>
      <w:r>
        <w:separator/>
      </w:r>
    </w:p>
  </w:endnote>
  <w:endnote w:type="continuationSeparator" w:id="0">
    <w:p w14:paraId="6DF10106" w14:textId="77777777" w:rsidR="008B259A" w:rsidRDefault="008B259A" w:rsidP="00B2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Source Sans Pro">
    <w:panose1 w:val="020B0503030403020204"/>
    <w:charset w:val="00"/>
    <w:family w:val="swiss"/>
    <w:pitch w:val="variable"/>
    <w:sig w:usb0="600002F7" w:usb1="02000003" w:usb2="00000000" w:usb3="00000000" w:csb0="0000019F" w:csb1="00000000"/>
  </w:font>
  <w:font w:name="Hind">
    <w:panose1 w:val="02000000000000000000"/>
    <w:charset w:val="4D"/>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auto"/>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B509" w14:textId="77777777" w:rsidR="00B3584A" w:rsidRDefault="00B3584A" w:rsidP="00C646A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637B796" w14:textId="77777777" w:rsidR="00B3584A" w:rsidRDefault="00B3584A" w:rsidP="00B203E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CEF1" w14:textId="77777777" w:rsidR="00B3584A" w:rsidRPr="007C023D" w:rsidRDefault="00B3584A" w:rsidP="00C646A0">
    <w:pPr>
      <w:pStyle w:val="Pieddepage"/>
      <w:framePr w:wrap="around" w:vAnchor="text" w:hAnchor="margin" w:xAlign="right" w:y="1"/>
      <w:rPr>
        <w:rStyle w:val="Numrodepage"/>
        <w:rFonts w:ascii="Century Gothic" w:hAnsi="Century Gothic"/>
        <w:sz w:val="18"/>
        <w:szCs w:val="18"/>
      </w:rPr>
    </w:pPr>
    <w:r w:rsidRPr="007C023D">
      <w:rPr>
        <w:rStyle w:val="Numrodepage"/>
        <w:rFonts w:ascii="Century Gothic" w:hAnsi="Century Gothic"/>
        <w:sz w:val="18"/>
        <w:szCs w:val="18"/>
      </w:rPr>
      <w:fldChar w:fldCharType="begin"/>
    </w:r>
    <w:r w:rsidRPr="007C023D">
      <w:rPr>
        <w:rStyle w:val="Numrodepage"/>
        <w:rFonts w:ascii="Century Gothic" w:hAnsi="Century Gothic"/>
        <w:sz w:val="18"/>
        <w:szCs w:val="18"/>
      </w:rPr>
      <w:instrText xml:space="preserve">PAGE  </w:instrText>
    </w:r>
    <w:r w:rsidRPr="007C023D">
      <w:rPr>
        <w:rStyle w:val="Numrodepage"/>
        <w:rFonts w:ascii="Century Gothic" w:hAnsi="Century Gothic"/>
        <w:sz w:val="18"/>
        <w:szCs w:val="18"/>
      </w:rPr>
      <w:fldChar w:fldCharType="separate"/>
    </w:r>
    <w:r w:rsidR="00905F3B">
      <w:rPr>
        <w:rStyle w:val="Numrodepage"/>
        <w:rFonts w:ascii="Century Gothic" w:hAnsi="Century Gothic"/>
        <w:noProof/>
        <w:sz w:val="18"/>
        <w:szCs w:val="18"/>
      </w:rPr>
      <w:t>1</w:t>
    </w:r>
    <w:r w:rsidRPr="007C023D">
      <w:rPr>
        <w:rStyle w:val="Numrodepage"/>
        <w:rFonts w:ascii="Century Gothic" w:hAnsi="Century Gothic"/>
        <w:sz w:val="18"/>
        <w:szCs w:val="18"/>
      </w:rPr>
      <w:fldChar w:fldCharType="end"/>
    </w:r>
  </w:p>
  <w:p w14:paraId="177C4CED" w14:textId="6EDC19D7" w:rsidR="00B3584A" w:rsidRPr="007C023D" w:rsidRDefault="00B3584A" w:rsidP="00B203E3">
    <w:pPr>
      <w:pStyle w:val="Pieddepage"/>
      <w:ind w:right="360"/>
      <w:rPr>
        <w:rFonts w:ascii="Century Gothic" w:hAnsi="Century Gothic"/>
        <w:sz w:val="18"/>
        <w:szCs w:val="18"/>
      </w:rPr>
    </w:pPr>
    <w:r>
      <w:rPr>
        <w:rFonts w:ascii="Century Gothic" w:hAnsi="Century Gothic"/>
        <w:sz w:val="18"/>
        <w:szCs w:val="18"/>
      </w:rPr>
      <w:t>FIR - règlement intérieur</w:t>
    </w:r>
    <w:r w:rsidR="00905F3B">
      <w:rPr>
        <w:rFonts w:ascii="Century Gothic" w:hAnsi="Century Gothic"/>
        <w:sz w:val="18"/>
        <w:szCs w:val="18"/>
      </w:rPr>
      <w:t xml:space="preserve"> – Mai 2018</w:t>
    </w:r>
    <w:r>
      <w:rPr>
        <w:rFonts w:ascii="Century Gothic" w:hAnsi="Century Gothic"/>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4B355" w14:textId="77777777" w:rsidR="00905F3B" w:rsidRDefault="00905F3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857A1" w14:textId="77777777" w:rsidR="008B259A" w:rsidRDefault="008B259A" w:rsidP="00B203E3">
      <w:pPr>
        <w:spacing w:after="0" w:line="240" w:lineRule="auto"/>
      </w:pPr>
      <w:r>
        <w:separator/>
      </w:r>
    </w:p>
  </w:footnote>
  <w:footnote w:type="continuationSeparator" w:id="0">
    <w:p w14:paraId="4589CD96" w14:textId="77777777" w:rsidR="008B259A" w:rsidRDefault="008B259A" w:rsidP="00B2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C17E" w14:textId="77777777" w:rsidR="00905F3B" w:rsidRDefault="00905F3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EDD20" w14:textId="77777777" w:rsidR="00905F3B" w:rsidRDefault="00905F3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0B33" w14:textId="77777777" w:rsidR="00905F3B" w:rsidRDefault="00905F3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24142E"/>
    <w:multiLevelType w:val="multilevel"/>
    <w:tmpl w:val="9FBC783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6CA12979"/>
    <w:multiLevelType w:val="multilevel"/>
    <w:tmpl w:val="5F084A90"/>
    <w:lvl w:ilvl="0">
      <w:start w:val="1"/>
      <w:numFmt w:val="bullet"/>
      <w:lvlText w:val="-"/>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 w15:restartNumberingAfterBreak="0">
    <w:nsid w:val="7F98366D"/>
    <w:multiLevelType w:val="multilevel"/>
    <w:tmpl w:val="E836E1C0"/>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712733808">
    <w:abstractNumId w:val="2"/>
  </w:num>
  <w:num w:numId="2" w16cid:durableId="1951354649">
    <w:abstractNumId w:val="1"/>
  </w:num>
  <w:num w:numId="3" w16cid:durableId="1693528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5B32"/>
    <w:rsid w:val="0000174E"/>
    <w:rsid w:val="0000363F"/>
    <w:rsid w:val="00026A6F"/>
    <w:rsid w:val="000B27D2"/>
    <w:rsid w:val="000C6D93"/>
    <w:rsid w:val="001018FF"/>
    <w:rsid w:val="0014399E"/>
    <w:rsid w:val="00145CA8"/>
    <w:rsid w:val="001572FD"/>
    <w:rsid w:val="00191B45"/>
    <w:rsid w:val="001A0C17"/>
    <w:rsid w:val="001F188A"/>
    <w:rsid w:val="00206C6C"/>
    <w:rsid w:val="0021759E"/>
    <w:rsid w:val="00255B32"/>
    <w:rsid w:val="0026615B"/>
    <w:rsid w:val="002A16A5"/>
    <w:rsid w:val="00312554"/>
    <w:rsid w:val="003334AF"/>
    <w:rsid w:val="00345BA4"/>
    <w:rsid w:val="00360291"/>
    <w:rsid w:val="003F5513"/>
    <w:rsid w:val="00460A81"/>
    <w:rsid w:val="00491C10"/>
    <w:rsid w:val="004B20DA"/>
    <w:rsid w:val="004C5D8F"/>
    <w:rsid w:val="005364EA"/>
    <w:rsid w:val="00546001"/>
    <w:rsid w:val="00555F62"/>
    <w:rsid w:val="00565C03"/>
    <w:rsid w:val="00572187"/>
    <w:rsid w:val="00582A9E"/>
    <w:rsid w:val="00587EF9"/>
    <w:rsid w:val="00612B0B"/>
    <w:rsid w:val="006709A5"/>
    <w:rsid w:val="006C5B67"/>
    <w:rsid w:val="006D2F3E"/>
    <w:rsid w:val="006D72A3"/>
    <w:rsid w:val="00737F93"/>
    <w:rsid w:val="007C023D"/>
    <w:rsid w:val="007E4534"/>
    <w:rsid w:val="007E7A1A"/>
    <w:rsid w:val="00825C10"/>
    <w:rsid w:val="00845D59"/>
    <w:rsid w:val="00855C73"/>
    <w:rsid w:val="008B259A"/>
    <w:rsid w:val="008F5857"/>
    <w:rsid w:val="00905F3B"/>
    <w:rsid w:val="00957E33"/>
    <w:rsid w:val="009E07B5"/>
    <w:rsid w:val="00A54478"/>
    <w:rsid w:val="00B203E3"/>
    <w:rsid w:val="00B2224E"/>
    <w:rsid w:val="00B3584A"/>
    <w:rsid w:val="00B63801"/>
    <w:rsid w:val="00B907D0"/>
    <w:rsid w:val="00B9339B"/>
    <w:rsid w:val="00BC04C8"/>
    <w:rsid w:val="00C570F9"/>
    <w:rsid w:val="00C64284"/>
    <w:rsid w:val="00C646A0"/>
    <w:rsid w:val="00CD0FA0"/>
    <w:rsid w:val="00CE5620"/>
    <w:rsid w:val="00CF253F"/>
    <w:rsid w:val="00D76717"/>
    <w:rsid w:val="00E60167"/>
    <w:rsid w:val="00E661D9"/>
    <w:rsid w:val="00EC0B7B"/>
    <w:rsid w:val="00EC7BAE"/>
    <w:rsid w:val="00F22C2A"/>
    <w:rsid w:val="00F4137D"/>
    <w:rsid w:val="00F5749B"/>
    <w:rsid w:val="00F62891"/>
    <w:rsid w:val="00F71AFE"/>
    <w:rsid w:val="00F84D5D"/>
    <w:rsid w:val="00FC759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8FFF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autoSpaceDE w:val="0"/>
      <w:autoSpaceDN w:val="0"/>
      <w:spacing w:after="200" w:line="276" w:lineRule="auto"/>
    </w:pPr>
    <w:rPr>
      <w:rFonts w:ascii="Calibri" w:hAnsi="Calibri" w:cs="Calibr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rPr>
      <w:rFonts w:ascii="Tahoma" w:hAnsi="Tahoma" w:cs="Tahoma"/>
      <w:sz w:val="16"/>
      <w:szCs w:val="16"/>
    </w:rPr>
  </w:style>
  <w:style w:type="character" w:styleId="Marquedecommentaire">
    <w:name w:val="annotation reference"/>
    <w:basedOn w:val="Policepardfaut"/>
    <w:uiPriority w:val="99"/>
    <w:rPr>
      <w:sz w:val="16"/>
      <w:szCs w:val="16"/>
    </w:rPr>
  </w:style>
  <w:style w:type="paragraph" w:styleId="Commentaire">
    <w:name w:val="annotation text"/>
    <w:basedOn w:val="Normal"/>
    <w:link w:val="CommentaireCar"/>
    <w:uiPriority w:val="99"/>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paragraph" w:styleId="Objetducommentaire">
    <w:name w:val="annotation subject"/>
    <w:basedOn w:val="Commentaire"/>
    <w:next w:val="Commentaire"/>
    <w:link w:val="ObjetducommentaireCar"/>
    <w:uiPriority w:val="99"/>
    <w:rPr>
      <w:b/>
      <w:bCs/>
    </w:rPr>
  </w:style>
  <w:style w:type="character" w:customStyle="1" w:styleId="ObjetducommentaireCar">
    <w:name w:val="Objet du commentaire Car"/>
    <w:basedOn w:val="CommentaireCar"/>
    <w:link w:val="Objetducommentaire"/>
    <w:uiPriority w:val="99"/>
    <w:rPr>
      <w:b/>
      <w:bCs/>
      <w:sz w:val="20"/>
      <w:szCs w:val="20"/>
    </w:rPr>
  </w:style>
  <w:style w:type="paragraph" w:styleId="Paragraphedeliste">
    <w:name w:val="List Paragraph"/>
    <w:basedOn w:val="Normal"/>
    <w:uiPriority w:val="99"/>
    <w:qFormat/>
    <w:pPr>
      <w:ind w:left="720"/>
    </w:pPr>
  </w:style>
  <w:style w:type="paragraph" w:styleId="En-tte">
    <w:name w:val="header"/>
    <w:basedOn w:val="Normal"/>
    <w:link w:val="En-tteCar"/>
    <w:uiPriority w:val="99"/>
    <w:unhideWhenUsed/>
    <w:rsid w:val="00B203E3"/>
    <w:pPr>
      <w:tabs>
        <w:tab w:val="center" w:pos="4536"/>
        <w:tab w:val="right" w:pos="9072"/>
      </w:tabs>
      <w:spacing w:after="0" w:line="240" w:lineRule="auto"/>
    </w:pPr>
  </w:style>
  <w:style w:type="character" w:customStyle="1" w:styleId="En-tteCar">
    <w:name w:val="En-tête Car"/>
    <w:basedOn w:val="Policepardfaut"/>
    <w:link w:val="En-tte"/>
    <w:uiPriority w:val="99"/>
    <w:rsid w:val="00B203E3"/>
    <w:rPr>
      <w:rFonts w:ascii="Calibri" w:hAnsi="Calibri" w:cs="Calibri"/>
    </w:rPr>
  </w:style>
  <w:style w:type="paragraph" w:styleId="Pieddepage">
    <w:name w:val="footer"/>
    <w:basedOn w:val="Normal"/>
    <w:link w:val="PieddepageCar"/>
    <w:uiPriority w:val="99"/>
    <w:unhideWhenUsed/>
    <w:rsid w:val="00B203E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203E3"/>
    <w:rPr>
      <w:rFonts w:ascii="Calibri" w:hAnsi="Calibri" w:cs="Calibri"/>
    </w:rPr>
  </w:style>
  <w:style w:type="character" w:styleId="Numrodepage">
    <w:name w:val="page number"/>
    <w:basedOn w:val="Policepardfaut"/>
    <w:uiPriority w:val="99"/>
    <w:semiHidden/>
    <w:unhideWhenUsed/>
    <w:rsid w:val="00B203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1915</Words>
  <Characters>10536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IXIS</Company>
  <LinksUpToDate>false</LinksUpToDate>
  <CharactersWithSpaces>12427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cmauguy</dc:creator>
  <cp:keywords/>
  <dc:description/>
  <cp:lastModifiedBy>Béatrice Passédat</cp:lastModifiedBy>
  <cp:revision>4</cp:revision>
  <cp:lastPrinted>2013-04-17T07:25:00Z</cp:lastPrinted>
  <dcterms:created xsi:type="dcterms:W3CDTF">2019-05-31T12:51:00Z</dcterms:created>
  <dcterms:modified xsi:type="dcterms:W3CDTF">2023-05-04T15:03:00Z</dcterms:modified>
</cp:coreProperties>
</file>